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3E0C" w14:textId="77777777" w:rsidR="002C08B1" w:rsidRDefault="002C08B1" w:rsidP="004556E4">
      <w:pPr>
        <w:spacing w:before="0" w:after="120" w:line="312" w:lineRule="auto"/>
        <w:jc w:val="center"/>
        <w:rPr>
          <w:rFonts w:cs="Arial"/>
          <w:b/>
        </w:rPr>
      </w:pPr>
    </w:p>
    <w:p w14:paraId="74C2CA1B" w14:textId="0DFFB600" w:rsidR="004556E4" w:rsidRPr="000278CC" w:rsidRDefault="00D10EBF" w:rsidP="00633C77">
      <w:pPr>
        <w:spacing w:before="0" w:after="120" w:line="312" w:lineRule="auto"/>
        <w:jc w:val="center"/>
        <w:rPr>
          <w:rFonts w:cs="Arial"/>
          <w:b/>
        </w:rPr>
      </w:pPr>
      <w:r w:rsidRPr="000278CC">
        <w:rPr>
          <w:rFonts w:cs="Arial"/>
          <w:b/>
        </w:rPr>
        <w:t>Schedule for the</w:t>
      </w:r>
      <w:r>
        <w:rPr>
          <w:rFonts w:cs="Arial"/>
          <w:b/>
        </w:rPr>
        <w:t xml:space="preserve"> </w:t>
      </w:r>
      <w:r w:rsidR="00DB1BBA">
        <w:rPr>
          <w:rFonts w:cs="Arial"/>
          <w:b/>
        </w:rPr>
        <w:t>James Hardie x Melbourne Stars VIP Experience</w:t>
      </w:r>
    </w:p>
    <w:tbl>
      <w:tblPr>
        <w:tblW w:w="109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8372"/>
      </w:tblGrid>
      <w:tr w:rsidR="004556E4" w:rsidRPr="000278CC" w14:paraId="643DCC5B" w14:textId="77777777" w:rsidTr="00130356">
        <w:tc>
          <w:tcPr>
            <w:tcW w:w="2529" w:type="dxa"/>
          </w:tcPr>
          <w:p w14:paraId="6FD062EB" w14:textId="77777777" w:rsidR="004556E4" w:rsidRPr="000278CC" w:rsidRDefault="004556E4" w:rsidP="00C05051">
            <w:pPr>
              <w:spacing w:after="80" w:line="240" w:lineRule="auto"/>
              <w:ind w:left="45"/>
              <w:rPr>
                <w:rFonts w:cs="Arial"/>
                <w:b/>
              </w:rPr>
            </w:pPr>
            <w:r w:rsidRPr="000278CC">
              <w:rPr>
                <w:rFonts w:cs="Arial"/>
                <w:b/>
              </w:rPr>
              <w:t>Promotion Name</w:t>
            </w:r>
          </w:p>
        </w:tc>
        <w:tc>
          <w:tcPr>
            <w:tcW w:w="8372" w:type="dxa"/>
          </w:tcPr>
          <w:p w14:paraId="286FCDFB" w14:textId="181E1C4B" w:rsidR="004556E4" w:rsidRPr="00633C77" w:rsidRDefault="00DB1BBA" w:rsidP="00C05051">
            <w:pPr>
              <w:spacing w:after="80" w:line="240" w:lineRule="auto"/>
              <w:rPr>
                <w:rFonts w:cs="Arial"/>
              </w:rPr>
            </w:pPr>
            <w:r w:rsidRPr="0020141D">
              <w:rPr>
                <w:rFonts w:cs="Arial"/>
              </w:rPr>
              <w:t>James Hardie x Melbourne Stars VIP Experience</w:t>
            </w:r>
          </w:p>
        </w:tc>
      </w:tr>
      <w:tr w:rsidR="004556E4" w:rsidRPr="000278CC" w14:paraId="29F47B34" w14:textId="77777777" w:rsidTr="00130356">
        <w:tc>
          <w:tcPr>
            <w:tcW w:w="2529" w:type="dxa"/>
          </w:tcPr>
          <w:p w14:paraId="31D5A569" w14:textId="77777777" w:rsidR="004556E4" w:rsidRPr="000278CC" w:rsidRDefault="004556E4" w:rsidP="00C05051">
            <w:pPr>
              <w:spacing w:after="80" w:line="240" w:lineRule="auto"/>
              <w:ind w:left="45"/>
              <w:rPr>
                <w:rFonts w:cs="Arial"/>
                <w:b/>
              </w:rPr>
            </w:pPr>
            <w:r w:rsidRPr="000278CC">
              <w:rPr>
                <w:rFonts w:cs="Arial"/>
                <w:b/>
              </w:rPr>
              <w:t>Promoter</w:t>
            </w:r>
          </w:p>
        </w:tc>
        <w:tc>
          <w:tcPr>
            <w:tcW w:w="8372" w:type="dxa"/>
          </w:tcPr>
          <w:p w14:paraId="6C378BA0" w14:textId="77777777" w:rsidR="004556E4" w:rsidRPr="00633C77" w:rsidRDefault="003857A1" w:rsidP="00C05051">
            <w:pPr>
              <w:spacing w:after="80" w:line="240" w:lineRule="auto"/>
              <w:rPr>
                <w:rFonts w:cs="Arial"/>
              </w:rPr>
            </w:pPr>
            <w:r w:rsidRPr="00633C77">
              <w:rPr>
                <w:rFonts w:cs="Arial"/>
              </w:rPr>
              <w:t xml:space="preserve">Victorian </w:t>
            </w:r>
            <w:r w:rsidR="004556E4" w:rsidRPr="00633C77">
              <w:rPr>
                <w:rFonts w:cs="Arial"/>
              </w:rPr>
              <w:t xml:space="preserve">Cricket </w:t>
            </w:r>
            <w:r w:rsidRPr="00633C77">
              <w:rPr>
                <w:rFonts w:cs="Arial"/>
              </w:rPr>
              <w:t xml:space="preserve">Association (trading as </w:t>
            </w:r>
            <w:r w:rsidR="004556E4" w:rsidRPr="00633C77">
              <w:rPr>
                <w:rFonts w:cs="Arial"/>
              </w:rPr>
              <w:t xml:space="preserve">Cricket </w:t>
            </w:r>
            <w:r w:rsidRPr="00633C77">
              <w:rPr>
                <w:rFonts w:cs="Arial"/>
              </w:rPr>
              <w:t>Victoria)</w:t>
            </w:r>
            <w:r w:rsidR="004556E4" w:rsidRPr="00633C77">
              <w:rPr>
                <w:rFonts w:cs="Arial"/>
              </w:rPr>
              <w:t xml:space="preserve"> ABN </w:t>
            </w:r>
            <w:r w:rsidRPr="00633C77">
              <w:rPr>
                <w:rFonts w:cs="Arial"/>
              </w:rPr>
              <w:t>28 004 128 812</w:t>
            </w:r>
            <w:r w:rsidR="004556E4" w:rsidRPr="00633C77">
              <w:rPr>
                <w:rFonts w:cs="Arial"/>
              </w:rPr>
              <w:t xml:space="preserve"> of </w:t>
            </w:r>
            <w:r w:rsidRPr="00633C77">
              <w:rPr>
                <w:rFonts w:cs="Arial"/>
              </w:rPr>
              <w:t>CitiPower Centre – Junction Oval, Lakeside Drive,</w:t>
            </w:r>
            <w:r w:rsidR="004556E4" w:rsidRPr="00633C77">
              <w:rPr>
                <w:rFonts w:cs="Arial"/>
              </w:rPr>
              <w:t xml:space="preserve"> </w:t>
            </w:r>
            <w:r w:rsidRPr="00633C77">
              <w:rPr>
                <w:rFonts w:cs="Arial"/>
              </w:rPr>
              <w:t>St Kilda</w:t>
            </w:r>
            <w:r w:rsidR="004556E4" w:rsidRPr="00633C77">
              <w:rPr>
                <w:rFonts w:cs="Arial"/>
              </w:rPr>
              <w:t xml:space="preserve"> VIC, 3</w:t>
            </w:r>
            <w:r w:rsidRPr="00633C77">
              <w:rPr>
                <w:rFonts w:cs="Arial"/>
              </w:rPr>
              <w:t>182</w:t>
            </w:r>
          </w:p>
        </w:tc>
      </w:tr>
      <w:tr w:rsidR="004556E4" w:rsidRPr="000278CC" w14:paraId="17F13081" w14:textId="77777777" w:rsidTr="00130356">
        <w:tc>
          <w:tcPr>
            <w:tcW w:w="2529" w:type="dxa"/>
          </w:tcPr>
          <w:p w14:paraId="232739F5" w14:textId="77777777" w:rsidR="004556E4" w:rsidRPr="000278CC" w:rsidRDefault="004556E4" w:rsidP="00C05051">
            <w:pPr>
              <w:spacing w:after="80" w:line="240" w:lineRule="auto"/>
              <w:ind w:left="45"/>
              <w:rPr>
                <w:rFonts w:cs="Arial"/>
                <w:b/>
              </w:rPr>
            </w:pPr>
            <w:r w:rsidRPr="000278CC">
              <w:rPr>
                <w:rFonts w:cs="Arial"/>
                <w:b/>
              </w:rPr>
              <w:t>Promotion Period</w:t>
            </w:r>
          </w:p>
        </w:tc>
        <w:tc>
          <w:tcPr>
            <w:tcW w:w="8372" w:type="dxa"/>
          </w:tcPr>
          <w:p w14:paraId="32E72B18" w14:textId="48F93757" w:rsidR="004556E4" w:rsidRPr="00633C77" w:rsidRDefault="004556E4" w:rsidP="00C05051">
            <w:pPr>
              <w:spacing w:after="80" w:line="240" w:lineRule="auto"/>
              <w:rPr>
                <w:rFonts w:cs="Arial"/>
              </w:rPr>
            </w:pPr>
            <w:r w:rsidRPr="00633C77">
              <w:rPr>
                <w:rFonts w:cs="Arial"/>
              </w:rPr>
              <w:t xml:space="preserve">The Promotion starts at </w:t>
            </w:r>
            <w:r w:rsidR="0060357E" w:rsidRPr="00633C77">
              <w:rPr>
                <w:rFonts w:cs="Arial"/>
              </w:rPr>
              <w:t>9.00am</w:t>
            </w:r>
            <w:r w:rsidRPr="00633C77">
              <w:rPr>
                <w:rFonts w:cs="Arial"/>
              </w:rPr>
              <w:t xml:space="preserve"> </w:t>
            </w:r>
            <w:r w:rsidR="00F25C0F" w:rsidRPr="0020141D">
              <w:rPr>
                <w:rFonts w:cs="Arial"/>
              </w:rPr>
              <w:t>AE</w:t>
            </w:r>
            <w:r w:rsidR="002C0D45">
              <w:rPr>
                <w:rFonts w:cs="Arial"/>
              </w:rPr>
              <w:t>D</w:t>
            </w:r>
            <w:r w:rsidR="00F25C0F" w:rsidRPr="0020141D">
              <w:rPr>
                <w:rFonts w:cs="Arial"/>
              </w:rPr>
              <w:t>T</w:t>
            </w:r>
            <w:r w:rsidR="00F25C0F" w:rsidRPr="00633C77">
              <w:rPr>
                <w:rFonts w:cs="Arial"/>
              </w:rPr>
              <w:t xml:space="preserve"> </w:t>
            </w:r>
            <w:r w:rsidRPr="00633C77">
              <w:rPr>
                <w:rFonts w:cs="Arial"/>
              </w:rPr>
              <w:t xml:space="preserve">on </w:t>
            </w:r>
            <w:r w:rsidR="00E37230">
              <w:rPr>
                <w:rFonts w:cs="Arial"/>
              </w:rPr>
              <w:t>26</w:t>
            </w:r>
            <w:r w:rsidR="00DB1BBA" w:rsidRPr="0020141D">
              <w:rPr>
                <w:rFonts w:cs="Arial"/>
              </w:rPr>
              <w:t xml:space="preserve"> December 202</w:t>
            </w:r>
            <w:r w:rsidR="00366748">
              <w:rPr>
                <w:rFonts w:cs="Arial"/>
              </w:rPr>
              <w:t>5</w:t>
            </w:r>
            <w:r w:rsidRPr="00633C77">
              <w:rPr>
                <w:rFonts w:cs="Arial"/>
              </w:rPr>
              <w:t>.</w:t>
            </w:r>
          </w:p>
          <w:p w14:paraId="696D0F4F" w14:textId="7FE1371E" w:rsidR="004556E4" w:rsidRPr="00633C77" w:rsidRDefault="004556E4" w:rsidP="00F25C0F">
            <w:pPr>
              <w:spacing w:after="80" w:line="240" w:lineRule="auto"/>
              <w:rPr>
                <w:rFonts w:cs="Arial"/>
              </w:rPr>
            </w:pPr>
            <w:r w:rsidRPr="00633C77">
              <w:rPr>
                <w:rFonts w:cs="Arial"/>
              </w:rPr>
              <w:t xml:space="preserve">The Promotion closes at </w:t>
            </w:r>
            <w:r w:rsidR="00D26DC8">
              <w:rPr>
                <w:rFonts w:cs="Arial"/>
              </w:rPr>
              <w:t>11</w:t>
            </w:r>
            <w:r w:rsidR="0060357E" w:rsidRPr="00633C77">
              <w:rPr>
                <w:rFonts w:cs="Arial"/>
              </w:rPr>
              <w:t>.</w:t>
            </w:r>
            <w:r w:rsidR="00D26DC8">
              <w:rPr>
                <w:rFonts w:cs="Arial"/>
              </w:rPr>
              <w:t>59</w:t>
            </w:r>
            <w:r w:rsidR="0060357E" w:rsidRPr="00633C77">
              <w:rPr>
                <w:rFonts w:cs="Arial"/>
              </w:rPr>
              <w:t>pm</w:t>
            </w:r>
            <w:r w:rsidRPr="00633C77">
              <w:rPr>
                <w:rFonts w:cs="Arial"/>
              </w:rPr>
              <w:t xml:space="preserve"> </w:t>
            </w:r>
            <w:r w:rsidR="00F25C0F" w:rsidRPr="0020141D">
              <w:rPr>
                <w:rFonts w:cs="Arial"/>
              </w:rPr>
              <w:t>AE</w:t>
            </w:r>
            <w:r w:rsidR="002C0D45">
              <w:rPr>
                <w:rFonts w:cs="Arial"/>
              </w:rPr>
              <w:t>D</w:t>
            </w:r>
            <w:r w:rsidR="00F25C0F" w:rsidRPr="0020141D">
              <w:rPr>
                <w:rFonts w:cs="Arial"/>
              </w:rPr>
              <w:t>T</w:t>
            </w:r>
            <w:r w:rsidR="00F25C0F" w:rsidRPr="00633C77">
              <w:rPr>
                <w:rFonts w:cs="Arial"/>
              </w:rPr>
              <w:t xml:space="preserve"> </w:t>
            </w:r>
            <w:r w:rsidRPr="00633C77">
              <w:rPr>
                <w:rFonts w:cs="Arial"/>
              </w:rPr>
              <w:t xml:space="preserve">on </w:t>
            </w:r>
            <w:r w:rsidR="00A5657C">
              <w:rPr>
                <w:rFonts w:cs="Arial"/>
              </w:rPr>
              <w:t>8</w:t>
            </w:r>
            <w:r w:rsidR="00DB1BBA" w:rsidRPr="00633C77">
              <w:rPr>
                <w:rFonts w:cs="Arial"/>
              </w:rPr>
              <w:t xml:space="preserve"> January 2026</w:t>
            </w:r>
            <w:r w:rsidRPr="00633C77">
              <w:rPr>
                <w:rFonts w:cs="Arial"/>
              </w:rPr>
              <w:t>. No entries will be accepted after this time.</w:t>
            </w:r>
          </w:p>
        </w:tc>
      </w:tr>
      <w:tr w:rsidR="007B1532" w:rsidRPr="000278CC" w14:paraId="127965B3" w14:textId="77777777" w:rsidTr="00130356">
        <w:tc>
          <w:tcPr>
            <w:tcW w:w="2529" w:type="dxa"/>
          </w:tcPr>
          <w:p w14:paraId="611116F4" w14:textId="6C5F3377" w:rsidR="007B1532" w:rsidRPr="000278CC" w:rsidRDefault="007B1532" w:rsidP="00C05051">
            <w:pPr>
              <w:spacing w:after="80" w:line="240" w:lineRule="auto"/>
              <w:ind w:left="45"/>
              <w:rPr>
                <w:rFonts w:cs="Arial"/>
                <w:b/>
              </w:rPr>
            </w:pPr>
            <w:r>
              <w:rPr>
                <w:rFonts w:cs="Arial"/>
                <w:b/>
              </w:rPr>
              <w:t>Promotion Type</w:t>
            </w:r>
          </w:p>
        </w:tc>
        <w:tc>
          <w:tcPr>
            <w:tcW w:w="8372" w:type="dxa"/>
          </w:tcPr>
          <w:p w14:paraId="67AA7C8F" w14:textId="22192798" w:rsidR="007B1532" w:rsidRPr="00633C77" w:rsidRDefault="007B1532" w:rsidP="00C05051">
            <w:pPr>
              <w:spacing w:after="80" w:line="240" w:lineRule="auto"/>
              <w:rPr>
                <w:rFonts w:cs="Arial"/>
              </w:rPr>
            </w:pPr>
            <w:r>
              <w:rPr>
                <w:rFonts w:cs="Arial"/>
              </w:rPr>
              <w:t xml:space="preserve">Game of Chance </w:t>
            </w:r>
          </w:p>
        </w:tc>
      </w:tr>
      <w:tr w:rsidR="004556E4" w:rsidRPr="000278CC" w14:paraId="2EF6F060" w14:textId="77777777" w:rsidTr="00130356">
        <w:tc>
          <w:tcPr>
            <w:tcW w:w="2529" w:type="dxa"/>
          </w:tcPr>
          <w:p w14:paraId="1ADE806F" w14:textId="77777777" w:rsidR="004556E4" w:rsidRPr="000278CC" w:rsidRDefault="004556E4" w:rsidP="00C05051">
            <w:pPr>
              <w:spacing w:after="80" w:line="240" w:lineRule="auto"/>
              <w:ind w:left="45"/>
              <w:rPr>
                <w:rFonts w:cs="Arial"/>
                <w:b/>
              </w:rPr>
            </w:pPr>
            <w:r w:rsidRPr="000278CC">
              <w:rPr>
                <w:rFonts w:cs="Arial"/>
                <w:b/>
              </w:rPr>
              <w:t>Relevant State(s)</w:t>
            </w:r>
          </w:p>
        </w:tc>
        <w:tc>
          <w:tcPr>
            <w:tcW w:w="8372" w:type="dxa"/>
          </w:tcPr>
          <w:p w14:paraId="64F1E54F" w14:textId="77777777" w:rsidR="004556E4" w:rsidRPr="00633C77" w:rsidRDefault="00DC50C0" w:rsidP="00C05051">
            <w:pPr>
              <w:spacing w:after="80" w:line="240" w:lineRule="auto"/>
              <w:rPr>
                <w:rFonts w:cs="Arial"/>
              </w:rPr>
            </w:pPr>
            <w:r w:rsidRPr="00633C77">
              <w:rPr>
                <w:rFonts w:cs="Arial"/>
              </w:rPr>
              <w:t>V</w:t>
            </w:r>
            <w:r w:rsidR="00BF1506" w:rsidRPr="00633C77">
              <w:rPr>
                <w:rFonts w:cs="Arial"/>
              </w:rPr>
              <w:t>ictoria</w:t>
            </w:r>
          </w:p>
        </w:tc>
      </w:tr>
      <w:tr w:rsidR="004556E4" w:rsidRPr="000278CC" w14:paraId="7A6FD93C" w14:textId="77777777" w:rsidTr="00130356">
        <w:tc>
          <w:tcPr>
            <w:tcW w:w="2529" w:type="dxa"/>
          </w:tcPr>
          <w:p w14:paraId="52706333" w14:textId="77777777" w:rsidR="004556E4" w:rsidRPr="000278CC" w:rsidRDefault="004556E4" w:rsidP="00C05051">
            <w:pPr>
              <w:spacing w:after="80" w:line="240" w:lineRule="auto"/>
              <w:ind w:left="45"/>
              <w:rPr>
                <w:rFonts w:cs="Arial"/>
                <w:b/>
              </w:rPr>
            </w:pPr>
            <w:r w:rsidRPr="000278CC">
              <w:rPr>
                <w:rFonts w:cs="Arial"/>
                <w:b/>
              </w:rPr>
              <w:t>Entry Restrictions</w:t>
            </w:r>
          </w:p>
        </w:tc>
        <w:tc>
          <w:tcPr>
            <w:tcW w:w="8372" w:type="dxa"/>
          </w:tcPr>
          <w:p w14:paraId="5347896C" w14:textId="3CE3C9F0" w:rsidR="004556E4" w:rsidRPr="00633C77" w:rsidRDefault="004556E4" w:rsidP="00F25C0F">
            <w:pPr>
              <w:spacing w:after="80" w:line="240" w:lineRule="auto"/>
              <w:rPr>
                <w:rFonts w:cs="Arial"/>
              </w:rPr>
            </w:pPr>
            <w:r w:rsidRPr="00633C77">
              <w:rPr>
                <w:rFonts w:cs="Arial"/>
              </w:rPr>
              <w:t xml:space="preserve">Entry is open to residents of </w:t>
            </w:r>
            <w:r w:rsidR="00C839B8" w:rsidRPr="00633C77">
              <w:rPr>
                <w:rFonts w:cs="Arial"/>
              </w:rPr>
              <w:t xml:space="preserve">Victoria </w:t>
            </w:r>
            <w:r w:rsidRPr="00633C77">
              <w:rPr>
                <w:rFonts w:cs="Arial"/>
              </w:rPr>
              <w:t xml:space="preserve">aged </w:t>
            </w:r>
            <w:r w:rsidRPr="0020141D">
              <w:rPr>
                <w:rFonts w:cs="Arial"/>
              </w:rPr>
              <w:t>18</w:t>
            </w:r>
            <w:r w:rsidRPr="00633C77">
              <w:rPr>
                <w:rFonts w:cs="Arial"/>
              </w:rPr>
              <w:t xml:space="preserve"> years or older at th</w:t>
            </w:r>
            <w:r w:rsidR="00B54594" w:rsidRPr="00633C77">
              <w:rPr>
                <w:rFonts w:cs="Arial"/>
              </w:rPr>
              <w:t xml:space="preserve">e commencement of the Promotion </w:t>
            </w:r>
            <w:r w:rsidR="00C958D5">
              <w:rPr>
                <w:rFonts w:cs="Arial"/>
              </w:rPr>
              <w:t xml:space="preserve">and, if deemed the winner, are available to claim the Major Prize during </w:t>
            </w:r>
            <w:r w:rsidR="00B95854">
              <w:rPr>
                <w:rFonts w:cs="Arial"/>
              </w:rPr>
              <w:t>11</w:t>
            </w:r>
            <w:r w:rsidR="00C958D5">
              <w:rPr>
                <w:rFonts w:cs="Arial"/>
              </w:rPr>
              <w:t xml:space="preserve"> – 14 January 2026 (inclusive) </w:t>
            </w:r>
            <w:r w:rsidR="00C958D5" w:rsidRPr="00633C77">
              <w:rPr>
                <w:rFonts w:cs="Arial"/>
              </w:rPr>
              <w:t>(</w:t>
            </w:r>
            <w:r w:rsidR="00C958D5" w:rsidRPr="00633C77">
              <w:rPr>
                <w:rFonts w:cs="Arial"/>
                <w:b/>
              </w:rPr>
              <w:t>Eligible Entrants</w:t>
            </w:r>
            <w:r w:rsidR="00C958D5" w:rsidRPr="00633C77">
              <w:rPr>
                <w:rFonts w:cs="Arial"/>
              </w:rPr>
              <w:t>)</w:t>
            </w:r>
            <w:r w:rsidR="00C839B8" w:rsidRPr="00633C77">
              <w:rPr>
                <w:rFonts w:cs="Arial"/>
              </w:rPr>
              <w:t>.</w:t>
            </w:r>
          </w:p>
        </w:tc>
      </w:tr>
      <w:tr w:rsidR="004556E4" w:rsidRPr="000278CC" w14:paraId="3C71A80E" w14:textId="77777777" w:rsidTr="00130356">
        <w:tc>
          <w:tcPr>
            <w:tcW w:w="2529" w:type="dxa"/>
            <w:tcBorders>
              <w:bottom w:val="single" w:sz="4" w:space="0" w:color="auto"/>
            </w:tcBorders>
          </w:tcPr>
          <w:p w14:paraId="2FEDCD4E" w14:textId="77777777" w:rsidR="004556E4" w:rsidRPr="000278CC" w:rsidRDefault="004556E4" w:rsidP="00C05051">
            <w:pPr>
              <w:spacing w:after="80" w:line="240" w:lineRule="auto"/>
              <w:ind w:left="45"/>
              <w:rPr>
                <w:rFonts w:cs="Arial"/>
                <w:b/>
              </w:rPr>
            </w:pPr>
            <w:r w:rsidRPr="000278CC">
              <w:rPr>
                <w:rFonts w:cs="Arial"/>
                <w:b/>
              </w:rPr>
              <w:t>Verification Requirements</w:t>
            </w:r>
          </w:p>
        </w:tc>
        <w:tc>
          <w:tcPr>
            <w:tcW w:w="8372" w:type="dxa"/>
          </w:tcPr>
          <w:p w14:paraId="50EA0293" w14:textId="55C5B28F" w:rsidR="004556E4" w:rsidRPr="00A30C33" w:rsidRDefault="00C839B8" w:rsidP="00C05051">
            <w:pPr>
              <w:spacing w:after="80" w:line="240" w:lineRule="auto"/>
              <w:rPr>
                <w:rFonts w:cs="Arial"/>
                <w:b/>
              </w:rPr>
            </w:pPr>
            <w:r>
              <w:rPr>
                <w:rFonts w:cs="Arial"/>
              </w:rPr>
              <w:t>N/A</w:t>
            </w:r>
          </w:p>
        </w:tc>
      </w:tr>
      <w:tr w:rsidR="004556E4" w:rsidRPr="000278CC" w14:paraId="05DD000E" w14:textId="77777777" w:rsidTr="00130356">
        <w:trPr>
          <w:trHeight w:val="690"/>
        </w:trPr>
        <w:tc>
          <w:tcPr>
            <w:tcW w:w="2529" w:type="dxa"/>
          </w:tcPr>
          <w:p w14:paraId="6F48F514" w14:textId="77777777" w:rsidR="004556E4" w:rsidRPr="000278CC" w:rsidRDefault="004556E4" w:rsidP="00C05051">
            <w:pPr>
              <w:spacing w:after="80" w:line="240" w:lineRule="auto"/>
              <w:ind w:left="45"/>
              <w:rPr>
                <w:rFonts w:cs="Arial"/>
                <w:i/>
              </w:rPr>
            </w:pPr>
            <w:r w:rsidRPr="000278CC">
              <w:rPr>
                <w:rFonts w:cs="Arial"/>
                <w:b/>
              </w:rPr>
              <w:t>Entry Procedure</w:t>
            </w:r>
          </w:p>
        </w:tc>
        <w:tc>
          <w:tcPr>
            <w:tcW w:w="8372" w:type="dxa"/>
          </w:tcPr>
          <w:p w14:paraId="5A951102" w14:textId="77777777" w:rsidR="0060357E" w:rsidRPr="002E26C6" w:rsidRDefault="0060357E" w:rsidP="0060357E">
            <w:pPr>
              <w:spacing w:line="240" w:lineRule="auto"/>
              <w:rPr>
                <w:rFonts w:cs="Arial"/>
              </w:rPr>
            </w:pPr>
            <w:r w:rsidRPr="002E26C6">
              <w:rPr>
                <w:rFonts w:cs="Arial"/>
              </w:rPr>
              <w:t xml:space="preserve">To enter, Eligible Entrants must, during the Promotion Period: </w:t>
            </w:r>
          </w:p>
          <w:p w14:paraId="23BA536B" w14:textId="7FB807A5" w:rsidR="0060357E" w:rsidRPr="00C839B8" w:rsidRDefault="0060357E" w:rsidP="0020141D">
            <w:pPr>
              <w:pStyle w:val="ListParagraph"/>
              <w:numPr>
                <w:ilvl w:val="0"/>
                <w:numId w:val="13"/>
              </w:numPr>
              <w:spacing w:line="240" w:lineRule="auto"/>
              <w:rPr>
                <w:rFonts w:cs="Arial"/>
              </w:rPr>
            </w:pPr>
            <w:r w:rsidRPr="00C839B8">
              <w:rPr>
                <w:rFonts w:cs="Arial"/>
              </w:rPr>
              <w:t xml:space="preserve">go to the </w:t>
            </w:r>
            <w:hyperlink r:id="rId12" w:history="1">
              <w:r w:rsidRPr="00C839B8">
                <w:rPr>
                  <w:rStyle w:val="Hyperlink"/>
                  <w:rFonts w:cs="Arial"/>
                </w:rPr>
                <w:t>https://melbournestarshome.komo.site/</w:t>
              </w:r>
            </w:hyperlink>
            <w:r w:rsidRPr="00C839B8">
              <w:rPr>
                <w:rFonts w:cs="Arial"/>
              </w:rPr>
              <w:t xml:space="preserve"> </w:t>
            </w:r>
            <w:proofErr w:type="gramStart"/>
            <w:r w:rsidRPr="00C839B8">
              <w:rPr>
                <w:rFonts w:cs="Arial"/>
              </w:rPr>
              <w:t>website;</w:t>
            </w:r>
            <w:proofErr w:type="gramEnd"/>
            <w:r w:rsidRPr="00C839B8">
              <w:rPr>
                <w:rFonts w:cs="Arial"/>
              </w:rPr>
              <w:t xml:space="preserve"> </w:t>
            </w:r>
          </w:p>
          <w:p w14:paraId="3E1EF39B" w14:textId="771412D3" w:rsidR="0060357E" w:rsidRPr="00C839B8" w:rsidRDefault="0060357E" w:rsidP="0020141D">
            <w:pPr>
              <w:pStyle w:val="ListParagraph"/>
              <w:numPr>
                <w:ilvl w:val="0"/>
                <w:numId w:val="13"/>
              </w:numPr>
              <w:spacing w:line="240" w:lineRule="auto"/>
              <w:rPr>
                <w:rFonts w:cs="Arial"/>
              </w:rPr>
            </w:pPr>
            <w:r w:rsidRPr="00C839B8">
              <w:rPr>
                <w:rFonts w:cs="Arial"/>
              </w:rPr>
              <w:t>click on the promotional link</w:t>
            </w:r>
            <w:r w:rsidR="002C0D45">
              <w:rPr>
                <w:rFonts w:cs="Arial"/>
              </w:rPr>
              <w:t xml:space="preserve"> </w:t>
            </w:r>
            <w:r w:rsidR="005958CE">
              <w:rPr>
                <w:rFonts w:cs="Arial"/>
              </w:rPr>
              <w:t xml:space="preserve">Melbourne Stars Home, i.e., </w:t>
            </w:r>
            <w:proofErr w:type="gramStart"/>
            <w:r w:rsidR="007009D6" w:rsidRPr="007009D6">
              <w:rPr>
                <w:rFonts w:cs="Arial"/>
              </w:rPr>
              <w:t>https://melbournestarshome.komo.site/card/019b2f99-9189-73ec-9ef6-3a785e437775</w:t>
            </w:r>
            <w:r w:rsidR="005958CE">
              <w:rPr>
                <w:rFonts w:cs="Arial"/>
              </w:rPr>
              <w:t>;</w:t>
            </w:r>
            <w:proofErr w:type="gramEnd"/>
          </w:p>
          <w:p w14:paraId="1036CA30" w14:textId="77777777" w:rsidR="002C0D45" w:rsidRDefault="0060357E" w:rsidP="0020141D">
            <w:pPr>
              <w:pStyle w:val="ListParagraph"/>
              <w:numPr>
                <w:ilvl w:val="0"/>
                <w:numId w:val="13"/>
              </w:numPr>
              <w:spacing w:line="240" w:lineRule="auto"/>
              <w:rPr>
                <w:rFonts w:cs="Arial"/>
              </w:rPr>
            </w:pPr>
            <w:r w:rsidRPr="00C839B8">
              <w:rPr>
                <w:rFonts w:cs="Arial"/>
              </w:rPr>
              <w:t xml:space="preserve">complete </w:t>
            </w:r>
            <w:proofErr w:type="gramStart"/>
            <w:r w:rsidRPr="00C839B8">
              <w:rPr>
                <w:rFonts w:cs="Arial"/>
              </w:rPr>
              <w:t>all of</w:t>
            </w:r>
            <w:proofErr w:type="gramEnd"/>
            <w:r w:rsidRPr="00C839B8">
              <w:rPr>
                <w:rFonts w:cs="Arial"/>
              </w:rPr>
              <w:t xml:space="preserve"> the required entry fields on the entry form</w:t>
            </w:r>
            <w:r w:rsidR="00C839B8">
              <w:rPr>
                <w:rFonts w:cs="Arial"/>
              </w:rPr>
              <w:t>, including</w:t>
            </w:r>
            <w:r w:rsidR="002C0D45">
              <w:rPr>
                <w:rFonts w:cs="Arial"/>
              </w:rPr>
              <w:t>:</w:t>
            </w:r>
            <w:r w:rsidR="00C839B8">
              <w:rPr>
                <w:rFonts w:cs="Arial"/>
              </w:rPr>
              <w:t xml:space="preserve"> </w:t>
            </w:r>
          </w:p>
          <w:p w14:paraId="7D9563DD" w14:textId="50E38403" w:rsidR="00A54CED" w:rsidRDefault="00A54CED" w:rsidP="002C0D45">
            <w:pPr>
              <w:pStyle w:val="ListParagraph"/>
              <w:numPr>
                <w:ilvl w:val="1"/>
                <w:numId w:val="13"/>
              </w:numPr>
              <w:spacing w:line="240" w:lineRule="auto"/>
              <w:rPr>
                <w:rFonts w:cs="Arial"/>
              </w:rPr>
            </w:pPr>
            <w:r>
              <w:rPr>
                <w:rFonts w:cs="Arial"/>
              </w:rPr>
              <w:t xml:space="preserve">Email </w:t>
            </w:r>
            <w:proofErr w:type="gramStart"/>
            <w:r>
              <w:rPr>
                <w:rFonts w:cs="Arial"/>
              </w:rPr>
              <w:t>Address</w:t>
            </w:r>
            <w:r w:rsidR="005958CE">
              <w:rPr>
                <w:rFonts w:cs="Arial"/>
              </w:rPr>
              <w:t>;</w:t>
            </w:r>
            <w:proofErr w:type="gramEnd"/>
          </w:p>
          <w:p w14:paraId="5ADFDFE8" w14:textId="6B6D8201" w:rsidR="00A54CED" w:rsidRDefault="00A54CED" w:rsidP="002C0D45">
            <w:pPr>
              <w:pStyle w:val="ListParagraph"/>
              <w:numPr>
                <w:ilvl w:val="1"/>
                <w:numId w:val="13"/>
              </w:numPr>
              <w:spacing w:line="240" w:lineRule="auto"/>
              <w:rPr>
                <w:rFonts w:cs="Arial"/>
              </w:rPr>
            </w:pPr>
            <w:r>
              <w:rPr>
                <w:rFonts w:cs="Arial"/>
              </w:rPr>
              <w:t xml:space="preserve">First </w:t>
            </w:r>
            <w:proofErr w:type="gramStart"/>
            <w:r>
              <w:rPr>
                <w:rFonts w:cs="Arial"/>
              </w:rPr>
              <w:t>Name</w:t>
            </w:r>
            <w:r w:rsidR="005958CE">
              <w:rPr>
                <w:rFonts w:cs="Arial"/>
              </w:rPr>
              <w:t>;</w:t>
            </w:r>
            <w:proofErr w:type="gramEnd"/>
          </w:p>
          <w:p w14:paraId="112B209A" w14:textId="369E46E2" w:rsidR="00A54CED" w:rsidRDefault="00A54CED" w:rsidP="002C0D45">
            <w:pPr>
              <w:pStyle w:val="ListParagraph"/>
              <w:numPr>
                <w:ilvl w:val="1"/>
                <w:numId w:val="13"/>
              </w:numPr>
              <w:spacing w:line="240" w:lineRule="auto"/>
              <w:rPr>
                <w:rFonts w:cs="Arial"/>
              </w:rPr>
            </w:pPr>
            <w:r>
              <w:rPr>
                <w:rFonts w:cs="Arial"/>
              </w:rPr>
              <w:t xml:space="preserve">Last </w:t>
            </w:r>
            <w:proofErr w:type="gramStart"/>
            <w:r>
              <w:rPr>
                <w:rFonts w:cs="Arial"/>
              </w:rPr>
              <w:t>Name</w:t>
            </w:r>
            <w:r w:rsidR="005958CE">
              <w:rPr>
                <w:rFonts w:cs="Arial"/>
              </w:rPr>
              <w:t>;</w:t>
            </w:r>
            <w:proofErr w:type="gramEnd"/>
          </w:p>
          <w:p w14:paraId="5AFC2337" w14:textId="59F02D8C" w:rsidR="00A54CED" w:rsidRDefault="00A54CED" w:rsidP="002C0D45">
            <w:pPr>
              <w:pStyle w:val="ListParagraph"/>
              <w:numPr>
                <w:ilvl w:val="1"/>
                <w:numId w:val="13"/>
              </w:numPr>
              <w:spacing w:line="240" w:lineRule="auto"/>
              <w:rPr>
                <w:rFonts w:cs="Arial"/>
              </w:rPr>
            </w:pPr>
            <w:proofErr w:type="gramStart"/>
            <w:r>
              <w:rPr>
                <w:rFonts w:cs="Arial"/>
              </w:rPr>
              <w:t>Postcode</w:t>
            </w:r>
            <w:r w:rsidR="005958CE">
              <w:rPr>
                <w:rFonts w:cs="Arial"/>
              </w:rPr>
              <w:t>;</w:t>
            </w:r>
            <w:proofErr w:type="gramEnd"/>
          </w:p>
          <w:p w14:paraId="75EBD112" w14:textId="381499C9" w:rsidR="002C0D45" w:rsidRDefault="00A54CED" w:rsidP="002C0D45">
            <w:pPr>
              <w:pStyle w:val="ListParagraph"/>
              <w:numPr>
                <w:ilvl w:val="1"/>
                <w:numId w:val="13"/>
              </w:numPr>
              <w:spacing w:line="240" w:lineRule="auto"/>
              <w:rPr>
                <w:rFonts w:cs="Arial"/>
              </w:rPr>
            </w:pPr>
            <w:proofErr w:type="gramStart"/>
            <w:r>
              <w:rPr>
                <w:rFonts w:cs="Arial"/>
              </w:rPr>
              <w:t>Mobile</w:t>
            </w:r>
            <w:r w:rsidR="002C0D45">
              <w:rPr>
                <w:rFonts w:cs="Arial"/>
              </w:rPr>
              <w:t>;</w:t>
            </w:r>
            <w:proofErr w:type="gramEnd"/>
            <w:r w:rsidR="002C0D45">
              <w:rPr>
                <w:rFonts w:cs="Arial"/>
              </w:rPr>
              <w:t xml:space="preserve"> </w:t>
            </w:r>
          </w:p>
          <w:p w14:paraId="2CA89B80" w14:textId="77777777" w:rsidR="005958CE" w:rsidRDefault="00C839B8" w:rsidP="002C0D45">
            <w:pPr>
              <w:pStyle w:val="ListParagraph"/>
              <w:numPr>
                <w:ilvl w:val="1"/>
                <w:numId w:val="13"/>
              </w:numPr>
              <w:spacing w:line="240" w:lineRule="auto"/>
              <w:rPr>
                <w:rFonts w:cs="Arial"/>
              </w:rPr>
            </w:pPr>
            <w:r>
              <w:rPr>
                <w:rFonts w:cs="Arial"/>
              </w:rPr>
              <w:t>the two qualifying questions (below)</w:t>
            </w:r>
            <w:r w:rsidR="002C0D45">
              <w:rPr>
                <w:rFonts w:cs="Arial"/>
              </w:rPr>
              <w:t>;</w:t>
            </w:r>
            <w:r>
              <w:rPr>
                <w:rFonts w:cs="Arial"/>
              </w:rPr>
              <w:t xml:space="preserve"> and </w:t>
            </w:r>
          </w:p>
          <w:p w14:paraId="23F1454E" w14:textId="3A5C72A6" w:rsidR="002C0D45" w:rsidRDefault="00A54CED" w:rsidP="00130356">
            <w:pPr>
              <w:pStyle w:val="ListParagraph"/>
              <w:numPr>
                <w:ilvl w:val="0"/>
                <w:numId w:val="13"/>
              </w:numPr>
              <w:spacing w:line="240" w:lineRule="auto"/>
              <w:rPr>
                <w:rFonts w:cs="Arial"/>
              </w:rPr>
            </w:pPr>
            <w:r>
              <w:rPr>
                <w:rFonts w:cs="Arial"/>
              </w:rPr>
              <w:t>agree to the terms and conditions</w:t>
            </w:r>
            <w:r w:rsidR="005958CE">
              <w:rPr>
                <w:rFonts w:cs="Arial"/>
              </w:rPr>
              <w:t xml:space="preserve"> by ticking a required tick box that states 'I agree to the terms and conditions of the Promotion' noting that entry is deemed acceptance of these terms and conditions. </w:t>
            </w:r>
          </w:p>
          <w:p w14:paraId="24CCDF8F" w14:textId="4F4C3ED9" w:rsidR="00DB1BBA" w:rsidRPr="00DB1BBA" w:rsidRDefault="00DB1BBA" w:rsidP="00DB1BBA">
            <w:pPr>
              <w:spacing w:line="240" w:lineRule="auto"/>
              <w:rPr>
                <w:rFonts w:cs="Arial"/>
                <w:b/>
                <w:bCs/>
                <w:lang w:val="en-US"/>
              </w:rPr>
            </w:pPr>
            <w:r w:rsidRPr="00DB1BBA">
              <w:rPr>
                <w:rFonts w:cs="Arial"/>
                <w:b/>
                <w:bCs/>
                <w:lang w:val="en-US"/>
              </w:rPr>
              <w:t>Question 1</w:t>
            </w:r>
          </w:p>
          <w:p w14:paraId="62A93F3F" w14:textId="77777777" w:rsidR="00DB1BBA" w:rsidRPr="00DB1BBA" w:rsidRDefault="00DB1BBA" w:rsidP="00DB1BBA">
            <w:pPr>
              <w:spacing w:line="240" w:lineRule="auto"/>
              <w:rPr>
                <w:rFonts w:cs="Arial"/>
                <w:lang w:val="en-US"/>
              </w:rPr>
            </w:pPr>
            <w:r w:rsidRPr="00DB1BBA">
              <w:rPr>
                <w:rFonts w:cs="Arial"/>
                <w:b/>
                <w:bCs/>
                <w:lang w:val="en-US"/>
              </w:rPr>
              <w:t>Are you a homeowner planning to build/renovate in the next 12 months?</w:t>
            </w:r>
          </w:p>
          <w:p w14:paraId="11EC4CF9" w14:textId="77777777" w:rsidR="00DB1BBA" w:rsidRPr="00DB1BBA" w:rsidRDefault="00DB1BBA" w:rsidP="00DB1BBA">
            <w:pPr>
              <w:numPr>
                <w:ilvl w:val="0"/>
                <w:numId w:val="11"/>
              </w:numPr>
              <w:spacing w:line="240" w:lineRule="auto"/>
              <w:rPr>
                <w:rFonts w:cs="Arial"/>
                <w:lang w:val="en-US"/>
              </w:rPr>
            </w:pPr>
            <w:r w:rsidRPr="00DB1BBA">
              <w:rPr>
                <w:rFonts w:cs="Arial"/>
                <w:lang w:val="en-US"/>
              </w:rPr>
              <w:t>Yes – I'm a Homeowner Planning to Build</w:t>
            </w:r>
          </w:p>
          <w:p w14:paraId="3151B451" w14:textId="77777777" w:rsidR="00DB1BBA" w:rsidRPr="00DB1BBA" w:rsidRDefault="00DB1BBA" w:rsidP="00DB1BBA">
            <w:pPr>
              <w:numPr>
                <w:ilvl w:val="0"/>
                <w:numId w:val="11"/>
              </w:numPr>
              <w:spacing w:line="240" w:lineRule="auto"/>
              <w:rPr>
                <w:rFonts w:cs="Arial"/>
                <w:lang w:val="en-US"/>
              </w:rPr>
            </w:pPr>
            <w:r w:rsidRPr="00DB1BBA">
              <w:rPr>
                <w:rFonts w:cs="Arial"/>
                <w:lang w:val="en-US"/>
              </w:rPr>
              <w:t>Yes – I'm a Homeowner Planning to Renovate</w:t>
            </w:r>
          </w:p>
          <w:p w14:paraId="267F4252" w14:textId="77777777" w:rsidR="00DB1BBA" w:rsidRPr="00DB1BBA" w:rsidRDefault="00DB1BBA" w:rsidP="00DB1BBA">
            <w:pPr>
              <w:numPr>
                <w:ilvl w:val="0"/>
                <w:numId w:val="11"/>
              </w:numPr>
              <w:spacing w:line="240" w:lineRule="auto"/>
              <w:rPr>
                <w:rFonts w:cs="Arial"/>
                <w:lang w:val="en-US"/>
              </w:rPr>
            </w:pPr>
            <w:r w:rsidRPr="00DB1BBA">
              <w:rPr>
                <w:rFonts w:cs="Arial"/>
                <w:lang w:val="en-US"/>
              </w:rPr>
              <w:t>No</w:t>
            </w:r>
          </w:p>
          <w:p w14:paraId="18CA4A6C" w14:textId="04D78C4B" w:rsidR="00DB1BBA" w:rsidRPr="00DB1BBA" w:rsidRDefault="00DB1BBA" w:rsidP="00DB1BBA">
            <w:pPr>
              <w:spacing w:line="240" w:lineRule="auto"/>
              <w:rPr>
                <w:rFonts w:cs="Arial"/>
                <w:lang w:val="en-US"/>
              </w:rPr>
            </w:pPr>
            <w:r w:rsidRPr="00DB1BBA">
              <w:rPr>
                <w:rFonts w:cs="Arial"/>
                <w:b/>
                <w:bCs/>
                <w:lang w:val="en-US"/>
              </w:rPr>
              <w:t xml:space="preserve">Question 2 </w:t>
            </w:r>
          </w:p>
          <w:p w14:paraId="2395DE30" w14:textId="77777777" w:rsidR="00DB1BBA" w:rsidRPr="00DB1BBA" w:rsidRDefault="00DB1BBA" w:rsidP="00DB1BBA">
            <w:pPr>
              <w:spacing w:line="240" w:lineRule="auto"/>
              <w:rPr>
                <w:rFonts w:cs="Arial"/>
                <w:lang w:val="en-US"/>
              </w:rPr>
            </w:pPr>
            <w:r w:rsidRPr="00DB1BBA">
              <w:rPr>
                <w:rFonts w:cs="Arial"/>
                <w:b/>
                <w:bCs/>
                <w:lang w:val="en-US"/>
              </w:rPr>
              <w:t>When choosing building materials, how important is Australian-made quality and durability to you?</w:t>
            </w:r>
          </w:p>
          <w:p w14:paraId="47799FD1" w14:textId="77777777" w:rsidR="00DB1BBA" w:rsidRPr="00DB1BBA" w:rsidRDefault="00DB1BBA" w:rsidP="00DB1BBA">
            <w:pPr>
              <w:numPr>
                <w:ilvl w:val="0"/>
                <w:numId w:val="12"/>
              </w:numPr>
              <w:spacing w:line="240" w:lineRule="auto"/>
              <w:rPr>
                <w:rFonts w:cs="Arial"/>
                <w:lang w:val="en-US"/>
              </w:rPr>
            </w:pPr>
            <w:r w:rsidRPr="00DB1BBA">
              <w:rPr>
                <w:rFonts w:cs="Arial"/>
                <w:lang w:val="en-US"/>
              </w:rPr>
              <w:t>Very Important</w:t>
            </w:r>
          </w:p>
          <w:p w14:paraId="1FF5009A" w14:textId="77777777" w:rsidR="00DB1BBA" w:rsidRPr="00DB1BBA" w:rsidRDefault="00DB1BBA" w:rsidP="00DB1BBA">
            <w:pPr>
              <w:numPr>
                <w:ilvl w:val="0"/>
                <w:numId w:val="12"/>
              </w:numPr>
              <w:spacing w:line="240" w:lineRule="auto"/>
              <w:rPr>
                <w:rFonts w:cs="Arial"/>
                <w:lang w:val="en-US"/>
              </w:rPr>
            </w:pPr>
            <w:r w:rsidRPr="00DB1BBA">
              <w:rPr>
                <w:rFonts w:cs="Arial"/>
                <w:lang w:val="en-US"/>
              </w:rPr>
              <w:t>Somewhat Important</w:t>
            </w:r>
          </w:p>
          <w:p w14:paraId="17D174AE" w14:textId="11355B05" w:rsidR="00DB1BBA" w:rsidRPr="00C839B8" w:rsidRDefault="00DB1BBA" w:rsidP="0020141D">
            <w:pPr>
              <w:numPr>
                <w:ilvl w:val="0"/>
                <w:numId w:val="12"/>
              </w:numPr>
              <w:spacing w:line="240" w:lineRule="auto"/>
              <w:rPr>
                <w:rFonts w:cs="Arial"/>
              </w:rPr>
            </w:pPr>
            <w:r w:rsidRPr="00DB1BBA">
              <w:rPr>
                <w:rFonts w:cs="Arial"/>
                <w:lang w:val="en-US"/>
              </w:rPr>
              <w:t>Not Important</w:t>
            </w:r>
          </w:p>
          <w:p w14:paraId="43685214" w14:textId="5790490B" w:rsidR="007B1532" w:rsidRDefault="007B1532" w:rsidP="00543CC0">
            <w:pPr>
              <w:spacing w:line="240" w:lineRule="auto"/>
              <w:rPr>
                <w:rFonts w:cs="Arial"/>
              </w:rPr>
            </w:pPr>
          </w:p>
          <w:p w14:paraId="5B527846" w14:textId="2B0A361A" w:rsidR="00602379" w:rsidRPr="00DE513F" w:rsidRDefault="00602379" w:rsidP="00543CC0">
            <w:pPr>
              <w:spacing w:line="240" w:lineRule="auto"/>
              <w:rPr>
                <w:rFonts w:cs="Arial"/>
              </w:rPr>
            </w:pPr>
            <w:r>
              <w:rPr>
                <w:rFonts w:cs="Arial"/>
              </w:rPr>
              <w:t xml:space="preserve">There is no fee to enter the Promotion except for any costs that may be incurred under the contract between the entrant and his/her telecommunication provider. </w:t>
            </w:r>
          </w:p>
        </w:tc>
      </w:tr>
      <w:tr w:rsidR="004556E4" w:rsidRPr="000278CC" w14:paraId="6310FD5E" w14:textId="77777777" w:rsidTr="00130356">
        <w:tc>
          <w:tcPr>
            <w:tcW w:w="2529" w:type="dxa"/>
          </w:tcPr>
          <w:p w14:paraId="0A57DEC6" w14:textId="77777777" w:rsidR="004556E4" w:rsidRPr="000278CC" w:rsidRDefault="004556E4" w:rsidP="00C05051">
            <w:pPr>
              <w:spacing w:after="80" w:line="240" w:lineRule="auto"/>
              <w:ind w:left="45"/>
              <w:rPr>
                <w:rFonts w:cs="Arial"/>
                <w:b/>
              </w:rPr>
            </w:pPr>
            <w:r w:rsidRPr="000278CC">
              <w:rPr>
                <w:rFonts w:cs="Arial"/>
                <w:b/>
              </w:rPr>
              <w:t>Maximum Number of Entries</w:t>
            </w:r>
          </w:p>
        </w:tc>
        <w:tc>
          <w:tcPr>
            <w:tcW w:w="8372" w:type="dxa"/>
          </w:tcPr>
          <w:p w14:paraId="40BC4218" w14:textId="77777777" w:rsidR="004556E4" w:rsidRDefault="00C839B8" w:rsidP="00C05051">
            <w:pPr>
              <w:spacing w:after="80" w:line="240" w:lineRule="auto"/>
              <w:rPr>
                <w:rFonts w:cs="Arial"/>
              </w:rPr>
            </w:pPr>
            <w:r>
              <w:rPr>
                <w:rFonts w:cs="Arial"/>
              </w:rPr>
              <w:t>One entry per Eligible Entrant.</w:t>
            </w:r>
          </w:p>
          <w:p w14:paraId="0889F260" w14:textId="77777777" w:rsidR="007B1532" w:rsidRDefault="007B1532" w:rsidP="007B1532">
            <w:pPr>
              <w:spacing w:line="240" w:lineRule="auto"/>
              <w:rPr>
                <w:rFonts w:cs="Arial"/>
              </w:rPr>
            </w:pPr>
            <w:r>
              <w:rPr>
                <w:rFonts w:cs="Arial"/>
              </w:rPr>
              <w:lastRenderedPageBreak/>
              <w:t xml:space="preserve">If two entries are received by the Promoter, the entry received first in time will be entered into the Promotion and, if found to be a valid entry, the second entry will be </w:t>
            </w:r>
            <w:proofErr w:type="spellStart"/>
            <w:r>
              <w:rPr>
                <w:rFonts w:cs="Arial"/>
              </w:rPr>
              <w:t>disaqualified</w:t>
            </w:r>
            <w:proofErr w:type="spellEnd"/>
            <w:r>
              <w:rPr>
                <w:rFonts w:cs="Arial"/>
              </w:rPr>
              <w:t xml:space="preserve"> from the Promotion. </w:t>
            </w:r>
          </w:p>
          <w:p w14:paraId="680A028E" w14:textId="2F23FF3A" w:rsidR="007B1532" w:rsidRPr="000278CC" w:rsidRDefault="007B1532" w:rsidP="007B1532">
            <w:pPr>
              <w:spacing w:after="80" w:line="240" w:lineRule="auto"/>
              <w:rPr>
                <w:rFonts w:cs="Arial"/>
              </w:rPr>
            </w:pPr>
            <w:r>
              <w:rPr>
                <w:rFonts w:cs="Arial"/>
              </w:rPr>
              <w:t>Any attempt to manipulate the entry procedure, including by using multiple email addresses, bots, software or otherwise, is strictly prohibited, and will result in disqualification of the entry.</w:t>
            </w:r>
          </w:p>
        </w:tc>
      </w:tr>
      <w:tr w:rsidR="004556E4" w:rsidRPr="000278CC" w14:paraId="3DCF9895" w14:textId="77777777" w:rsidTr="00130356">
        <w:tc>
          <w:tcPr>
            <w:tcW w:w="2529" w:type="dxa"/>
            <w:vMerge w:val="restart"/>
          </w:tcPr>
          <w:p w14:paraId="1DD4DBB0" w14:textId="554F20DB" w:rsidR="004556E4" w:rsidRPr="000278CC" w:rsidRDefault="007B1532" w:rsidP="00C05051">
            <w:pPr>
              <w:spacing w:after="80" w:line="240" w:lineRule="auto"/>
              <w:ind w:left="45"/>
              <w:rPr>
                <w:rFonts w:cs="Arial"/>
                <w:i/>
              </w:rPr>
            </w:pPr>
            <w:r>
              <w:rPr>
                <w:rFonts w:cs="Arial"/>
                <w:b/>
              </w:rPr>
              <w:lastRenderedPageBreak/>
              <w:t xml:space="preserve">Draw </w:t>
            </w:r>
            <w:r w:rsidR="004556E4" w:rsidRPr="000278CC">
              <w:rPr>
                <w:rFonts w:cs="Arial"/>
                <w:b/>
              </w:rPr>
              <w:t>Details</w:t>
            </w:r>
          </w:p>
        </w:tc>
        <w:tc>
          <w:tcPr>
            <w:tcW w:w="8372" w:type="dxa"/>
          </w:tcPr>
          <w:p w14:paraId="09FCAEEE" w14:textId="49E0B075" w:rsidR="004556E4" w:rsidRPr="00633C77" w:rsidRDefault="004556E4" w:rsidP="00C05051">
            <w:pPr>
              <w:spacing w:after="80" w:line="240" w:lineRule="auto"/>
              <w:rPr>
                <w:rFonts w:cs="Arial"/>
              </w:rPr>
            </w:pPr>
            <w:r w:rsidRPr="00633C77">
              <w:rPr>
                <w:rFonts w:cs="Arial"/>
              </w:rPr>
              <w:t xml:space="preserve">Date: </w:t>
            </w:r>
            <w:r w:rsidR="00A5657C">
              <w:rPr>
                <w:rFonts w:cs="Arial"/>
              </w:rPr>
              <w:t>9</w:t>
            </w:r>
            <w:r w:rsidR="0060357E" w:rsidRPr="0020141D">
              <w:rPr>
                <w:rFonts w:cs="Arial"/>
              </w:rPr>
              <w:t xml:space="preserve"> January 2026</w:t>
            </w:r>
          </w:p>
        </w:tc>
      </w:tr>
      <w:tr w:rsidR="004556E4" w:rsidRPr="000278CC" w14:paraId="321A0BDC" w14:textId="77777777" w:rsidTr="00130356">
        <w:tc>
          <w:tcPr>
            <w:tcW w:w="2529" w:type="dxa"/>
            <w:vMerge/>
          </w:tcPr>
          <w:p w14:paraId="601D67D7" w14:textId="77777777" w:rsidR="004556E4" w:rsidRPr="000278CC" w:rsidRDefault="004556E4" w:rsidP="00C05051">
            <w:pPr>
              <w:spacing w:after="80" w:line="240" w:lineRule="auto"/>
              <w:ind w:left="45"/>
              <w:rPr>
                <w:rFonts w:cs="Arial"/>
                <w:b/>
              </w:rPr>
            </w:pPr>
          </w:p>
        </w:tc>
        <w:tc>
          <w:tcPr>
            <w:tcW w:w="8372" w:type="dxa"/>
          </w:tcPr>
          <w:p w14:paraId="63258988" w14:textId="57AC670C" w:rsidR="004556E4" w:rsidRPr="00633C77" w:rsidRDefault="004556E4" w:rsidP="00C05051">
            <w:pPr>
              <w:spacing w:after="80" w:line="240" w:lineRule="auto"/>
              <w:rPr>
                <w:rFonts w:cs="Arial"/>
              </w:rPr>
            </w:pPr>
            <w:r w:rsidRPr="00633C77">
              <w:rPr>
                <w:rFonts w:cs="Arial"/>
              </w:rPr>
              <w:t xml:space="preserve">Time: </w:t>
            </w:r>
            <w:r w:rsidR="0060357E" w:rsidRPr="0020141D">
              <w:rPr>
                <w:rFonts w:cs="Arial"/>
              </w:rPr>
              <w:t>1</w:t>
            </w:r>
            <w:r w:rsidR="00633C77" w:rsidRPr="0020141D">
              <w:rPr>
                <w:rFonts w:cs="Arial"/>
              </w:rPr>
              <w:t>0</w:t>
            </w:r>
            <w:r w:rsidR="0060357E" w:rsidRPr="0020141D">
              <w:rPr>
                <w:rFonts w:cs="Arial"/>
              </w:rPr>
              <w:t>.00am</w:t>
            </w:r>
            <w:r w:rsidR="00C839B8" w:rsidRPr="00633C77">
              <w:rPr>
                <w:rFonts w:cs="Arial"/>
              </w:rPr>
              <w:t xml:space="preserve"> </w:t>
            </w:r>
            <w:r w:rsidR="00F25C0F" w:rsidRPr="0020141D">
              <w:rPr>
                <w:rFonts w:cs="Arial"/>
              </w:rPr>
              <w:t>AE</w:t>
            </w:r>
            <w:r w:rsidR="005958CE">
              <w:rPr>
                <w:rFonts w:cs="Arial"/>
              </w:rPr>
              <w:t>D</w:t>
            </w:r>
            <w:r w:rsidR="00F25C0F" w:rsidRPr="0020141D">
              <w:rPr>
                <w:rFonts w:cs="Arial"/>
              </w:rPr>
              <w:t>T</w:t>
            </w:r>
          </w:p>
        </w:tc>
      </w:tr>
      <w:tr w:rsidR="004556E4" w:rsidRPr="000278CC" w14:paraId="48020442" w14:textId="77777777" w:rsidTr="00130356">
        <w:tc>
          <w:tcPr>
            <w:tcW w:w="2529" w:type="dxa"/>
            <w:vMerge/>
          </w:tcPr>
          <w:p w14:paraId="2C45CE84" w14:textId="77777777" w:rsidR="004556E4" w:rsidRPr="000278CC" w:rsidRDefault="004556E4" w:rsidP="00C05051">
            <w:pPr>
              <w:spacing w:after="80" w:line="240" w:lineRule="auto"/>
              <w:ind w:left="45"/>
              <w:rPr>
                <w:rFonts w:cs="Arial"/>
                <w:b/>
              </w:rPr>
            </w:pPr>
          </w:p>
        </w:tc>
        <w:tc>
          <w:tcPr>
            <w:tcW w:w="8372" w:type="dxa"/>
          </w:tcPr>
          <w:p w14:paraId="0D105E65" w14:textId="77777777" w:rsidR="004556E4" w:rsidRPr="000278CC" w:rsidRDefault="004556E4" w:rsidP="00C05051">
            <w:pPr>
              <w:spacing w:after="80" w:line="240" w:lineRule="auto"/>
              <w:rPr>
                <w:rFonts w:cs="Arial"/>
              </w:rPr>
            </w:pPr>
            <w:r w:rsidRPr="000278CC">
              <w:rPr>
                <w:rFonts w:cs="Arial"/>
              </w:rPr>
              <w:t>Location:</w:t>
            </w:r>
            <w:r w:rsidR="00E340F9">
              <w:rPr>
                <w:rFonts w:cs="Arial"/>
              </w:rPr>
              <w:t xml:space="preserve"> CitiPower Centre, </w:t>
            </w:r>
            <w:r w:rsidR="00466C08">
              <w:rPr>
                <w:rFonts w:cs="Arial"/>
              </w:rPr>
              <w:t xml:space="preserve">– Junction Oval, </w:t>
            </w:r>
            <w:r w:rsidR="002A5A10">
              <w:rPr>
                <w:rFonts w:cs="Arial"/>
              </w:rPr>
              <w:t xml:space="preserve">Lakeside Drive, St Kilda, </w:t>
            </w:r>
            <w:r w:rsidR="00E340F9">
              <w:rPr>
                <w:rFonts w:cs="Arial"/>
              </w:rPr>
              <w:t>Victoria</w:t>
            </w:r>
            <w:r w:rsidR="002A5A10">
              <w:rPr>
                <w:rFonts w:cs="Arial"/>
              </w:rPr>
              <w:t xml:space="preserve">, </w:t>
            </w:r>
            <w:r w:rsidR="00543CC0">
              <w:rPr>
                <w:rFonts w:cs="Arial"/>
              </w:rPr>
              <w:t>3182</w:t>
            </w:r>
          </w:p>
        </w:tc>
      </w:tr>
      <w:tr w:rsidR="004556E4" w:rsidRPr="000278CC" w14:paraId="0ADB9658" w14:textId="77777777" w:rsidTr="00130356">
        <w:tc>
          <w:tcPr>
            <w:tcW w:w="2529" w:type="dxa"/>
            <w:vMerge/>
            <w:tcBorders>
              <w:bottom w:val="single" w:sz="4" w:space="0" w:color="auto"/>
            </w:tcBorders>
          </w:tcPr>
          <w:p w14:paraId="106A4154" w14:textId="77777777" w:rsidR="004556E4" w:rsidRPr="000278CC" w:rsidRDefault="004556E4" w:rsidP="00C05051">
            <w:pPr>
              <w:spacing w:after="80" w:line="240" w:lineRule="auto"/>
              <w:ind w:left="45"/>
              <w:rPr>
                <w:rFonts w:cs="Arial"/>
                <w:b/>
              </w:rPr>
            </w:pPr>
          </w:p>
        </w:tc>
        <w:tc>
          <w:tcPr>
            <w:tcW w:w="8372" w:type="dxa"/>
          </w:tcPr>
          <w:p w14:paraId="5758F5D3" w14:textId="0BFA0A02" w:rsidR="004556E4" w:rsidRPr="000278CC" w:rsidRDefault="007B1532" w:rsidP="00F25C0F">
            <w:pPr>
              <w:spacing w:after="80" w:line="240" w:lineRule="auto"/>
              <w:rPr>
                <w:rFonts w:cs="Arial"/>
              </w:rPr>
            </w:pPr>
            <w:r>
              <w:rPr>
                <w:rFonts w:cs="Arial"/>
              </w:rPr>
              <w:t>Draw Method</w:t>
            </w:r>
            <w:r w:rsidR="004556E4" w:rsidRPr="000278CC">
              <w:rPr>
                <w:rFonts w:cs="Arial"/>
              </w:rPr>
              <w:t>:</w:t>
            </w:r>
            <w:r w:rsidR="00A30F32">
              <w:rPr>
                <w:rFonts w:cs="Arial"/>
              </w:rPr>
              <w:t xml:space="preserve"> </w:t>
            </w:r>
            <w:r w:rsidR="0069338D">
              <w:rPr>
                <w:rFonts w:cs="Arial"/>
              </w:rPr>
              <w:t>Random electronic selection</w:t>
            </w:r>
          </w:p>
        </w:tc>
      </w:tr>
      <w:tr w:rsidR="004556E4" w:rsidRPr="000278CC" w14:paraId="0B8EC508" w14:textId="77777777" w:rsidTr="00130356">
        <w:tc>
          <w:tcPr>
            <w:tcW w:w="2529" w:type="dxa"/>
          </w:tcPr>
          <w:p w14:paraId="252356A8" w14:textId="77777777" w:rsidR="004556E4" w:rsidRPr="000278CC" w:rsidRDefault="004556E4" w:rsidP="00C05051">
            <w:pPr>
              <w:spacing w:after="80" w:line="240" w:lineRule="auto"/>
              <w:ind w:left="45"/>
              <w:rPr>
                <w:rFonts w:cs="Arial"/>
                <w:b/>
              </w:rPr>
            </w:pPr>
            <w:r w:rsidRPr="000278CC">
              <w:rPr>
                <w:rFonts w:cs="Arial"/>
                <w:b/>
              </w:rPr>
              <w:t>Prize</w:t>
            </w:r>
            <w:r w:rsidR="002516E8">
              <w:rPr>
                <w:rFonts w:cs="Arial"/>
                <w:b/>
              </w:rPr>
              <w:t>s</w:t>
            </w:r>
            <w:r w:rsidRPr="000278CC">
              <w:rPr>
                <w:rFonts w:cs="Arial"/>
                <w:b/>
              </w:rPr>
              <w:t xml:space="preserve"> Details</w:t>
            </w:r>
          </w:p>
        </w:tc>
        <w:tc>
          <w:tcPr>
            <w:tcW w:w="8372" w:type="dxa"/>
          </w:tcPr>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3535"/>
              <w:gridCol w:w="1095"/>
              <w:gridCol w:w="2466"/>
            </w:tblGrid>
            <w:tr w:rsidR="008778D8" w:rsidRPr="000278CC" w14:paraId="48022D21" w14:textId="77777777" w:rsidTr="00130356">
              <w:tc>
                <w:tcPr>
                  <w:tcW w:w="587" w:type="pct"/>
                </w:tcPr>
                <w:p w14:paraId="03FFA921" w14:textId="169E1B24" w:rsidR="008778D8" w:rsidRPr="0020141D" w:rsidRDefault="00C839B8">
                  <w:pPr>
                    <w:spacing w:after="80" w:line="240" w:lineRule="auto"/>
                    <w:rPr>
                      <w:b/>
                      <w:bCs/>
                    </w:rPr>
                  </w:pPr>
                  <w:r w:rsidRPr="0020141D">
                    <w:rPr>
                      <w:rFonts w:cs="Arial"/>
                      <w:b/>
                      <w:bCs/>
                    </w:rPr>
                    <w:t>Prize type</w:t>
                  </w:r>
                  <w:r w:rsidR="008778D8" w:rsidRPr="0020141D">
                    <w:rPr>
                      <w:rFonts w:cs="Arial"/>
                      <w:b/>
                      <w:bCs/>
                    </w:rPr>
                    <w:t xml:space="preserve"> </w:t>
                  </w:r>
                </w:p>
              </w:tc>
              <w:tc>
                <w:tcPr>
                  <w:tcW w:w="2202" w:type="pct"/>
                </w:tcPr>
                <w:p w14:paraId="020815A2" w14:textId="77777777" w:rsidR="008778D8" w:rsidRPr="00C839B8" w:rsidRDefault="008778D8">
                  <w:pPr>
                    <w:spacing w:after="80" w:line="240" w:lineRule="auto"/>
                    <w:rPr>
                      <w:rFonts w:cs="Arial"/>
                      <w:b/>
                    </w:rPr>
                  </w:pPr>
                  <w:r w:rsidRPr="00C839B8">
                    <w:rPr>
                      <w:rFonts w:cs="Arial"/>
                      <w:b/>
                    </w:rPr>
                    <w:t>Prize</w:t>
                  </w:r>
                </w:p>
              </w:tc>
              <w:tc>
                <w:tcPr>
                  <w:tcW w:w="673" w:type="pct"/>
                </w:tcPr>
                <w:p w14:paraId="0B3295A3" w14:textId="77777777" w:rsidR="008778D8" w:rsidRPr="00C839B8" w:rsidRDefault="008778D8">
                  <w:pPr>
                    <w:spacing w:after="80" w:line="240" w:lineRule="auto"/>
                    <w:rPr>
                      <w:rFonts w:cs="Arial"/>
                      <w:b/>
                    </w:rPr>
                  </w:pPr>
                  <w:r w:rsidRPr="00C839B8">
                    <w:rPr>
                      <w:rFonts w:cs="Arial"/>
                      <w:b/>
                    </w:rPr>
                    <w:t>No. Available</w:t>
                  </w:r>
                </w:p>
              </w:tc>
              <w:tc>
                <w:tcPr>
                  <w:tcW w:w="1537" w:type="pct"/>
                </w:tcPr>
                <w:p w14:paraId="2EA34105" w14:textId="37123643" w:rsidR="008778D8" w:rsidRPr="00C839B8" w:rsidRDefault="008778D8">
                  <w:pPr>
                    <w:spacing w:after="80" w:line="240" w:lineRule="auto"/>
                    <w:rPr>
                      <w:rFonts w:cs="Arial"/>
                      <w:b/>
                    </w:rPr>
                  </w:pPr>
                  <w:r w:rsidRPr="00C839B8">
                    <w:rPr>
                      <w:rFonts w:cs="Arial"/>
                      <w:b/>
                    </w:rPr>
                    <w:t>Value of each Prize (RRP)</w:t>
                  </w:r>
                  <w:r w:rsidR="00602379">
                    <w:rPr>
                      <w:rFonts w:cs="Arial"/>
                      <w:b/>
                    </w:rPr>
                    <w:t xml:space="preserve"> incl GST</w:t>
                  </w:r>
                </w:p>
              </w:tc>
            </w:tr>
            <w:tr w:rsidR="00C839B8" w:rsidRPr="000278CC" w14:paraId="0121E807" w14:textId="77777777" w:rsidTr="00130356">
              <w:tc>
                <w:tcPr>
                  <w:tcW w:w="587" w:type="pct"/>
                  <w:vMerge w:val="restart"/>
                </w:tcPr>
                <w:p w14:paraId="168A3128" w14:textId="08CEF690" w:rsidR="00C839B8" w:rsidRPr="0020141D" w:rsidRDefault="00C839B8">
                  <w:pPr>
                    <w:spacing w:after="80" w:line="240" w:lineRule="auto"/>
                    <w:rPr>
                      <w:i/>
                    </w:rPr>
                  </w:pPr>
                  <w:r w:rsidRPr="0020141D">
                    <w:rPr>
                      <w:i/>
                    </w:rPr>
                    <w:t>Major Prize</w:t>
                  </w:r>
                </w:p>
              </w:tc>
              <w:tc>
                <w:tcPr>
                  <w:tcW w:w="2202" w:type="pct"/>
                </w:tcPr>
                <w:p w14:paraId="56D3321A" w14:textId="0FF71AEA" w:rsidR="00C839B8" w:rsidRDefault="00C839B8" w:rsidP="00543CC0">
                  <w:pPr>
                    <w:spacing w:after="80" w:line="240" w:lineRule="auto"/>
                    <w:rPr>
                      <w:i/>
                    </w:rPr>
                  </w:pPr>
                  <w:r w:rsidRPr="0020141D">
                    <w:rPr>
                      <w:i/>
                    </w:rPr>
                    <w:t xml:space="preserve">Meet and Greet with Haris </w:t>
                  </w:r>
                  <w:proofErr w:type="gramStart"/>
                  <w:r w:rsidRPr="0020141D">
                    <w:rPr>
                      <w:i/>
                    </w:rPr>
                    <w:t xml:space="preserve">Rauf </w:t>
                  </w:r>
                  <w:r w:rsidR="00E947B2">
                    <w:rPr>
                      <w:i/>
                    </w:rPr>
                    <w:t>:</w:t>
                  </w:r>
                  <w:proofErr w:type="gramEnd"/>
                  <w:r w:rsidR="00E947B2">
                    <w:rPr>
                      <w:i/>
                    </w:rPr>
                    <w:t xml:space="preserve"> The Meet and Greet will occur for </w:t>
                  </w:r>
                  <w:r w:rsidR="00225B55">
                    <w:rPr>
                      <w:i/>
                    </w:rPr>
                    <w:t xml:space="preserve">30 minutes at a Melbourne Stars training session </w:t>
                  </w:r>
                  <w:r w:rsidR="00727402">
                    <w:rPr>
                      <w:i/>
                    </w:rPr>
                    <w:t>based</w:t>
                  </w:r>
                  <w:r w:rsidR="001E24ED">
                    <w:rPr>
                      <w:i/>
                    </w:rPr>
                    <w:t xml:space="preserve"> on the Melbourne Stars training schedule between </w:t>
                  </w:r>
                  <w:r w:rsidR="00A71589">
                    <w:rPr>
                      <w:i/>
                    </w:rPr>
                    <w:t>9</w:t>
                  </w:r>
                  <w:r w:rsidR="001E24ED">
                    <w:rPr>
                      <w:i/>
                    </w:rPr>
                    <w:t xml:space="preserve"> January to </w:t>
                  </w:r>
                  <w:r w:rsidR="00993E44">
                    <w:rPr>
                      <w:i/>
                    </w:rPr>
                    <w:t>14 January</w:t>
                  </w:r>
                  <w:r w:rsidR="00727402">
                    <w:rPr>
                      <w:i/>
                    </w:rPr>
                    <w:t xml:space="preserve">: </w:t>
                  </w:r>
                </w:p>
                <w:p w14:paraId="15439AEE" w14:textId="112CDCE7" w:rsidR="001C12A9" w:rsidRDefault="005B097F" w:rsidP="00727402">
                  <w:pPr>
                    <w:pStyle w:val="ListParagraph"/>
                    <w:numPr>
                      <w:ilvl w:val="0"/>
                      <w:numId w:val="19"/>
                    </w:numPr>
                    <w:spacing w:after="80" w:line="240" w:lineRule="auto"/>
                    <w:rPr>
                      <w:i/>
                    </w:rPr>
                  </w:pPr>
                  <w:r>
                    <w:rPr>
                      <w:i/>
                    </w:rPr>
                    <w:t>9 January: 5pm – 7pm at Marvel Stadium</w:t>
                  </w:r>
                </w:p>
                <w:p w14:paraId="24114B99" w14:textId="77777777" w:rsidR="00727402" w:rsidRDefault="00727402" w:rsidP="00727402">
                  <w:pPr>
                    <w:pStyle w:val="ListParagraph"/>
                    <w:numPr>
                      <w:ilvl w:val="0"/>
                      <w:numId w:val="19"/>
                    </w:numPr>
                    <w:spacing w:after="80" w:line="240" w:lineRule="auto"/>
                    <w:rPr>
                      <w:i/>
                    </w:rPr>
                  </w:pPr>
                  <w:r>
                    <w:rPr>
                      <w:i/>
                    </w:rPr>
                    <w:t>12 January: 4pm – 7pm</w:t>
                  </w:r>
                  <w:r w:rsidR="001C12A9">
                    <w:rPr>
                      <w:i/>
                    </w:rPr>
                    <w:t xml:space="preserve"> at MCG</w:t>
                  </w:r>
                </w:p>
                <w:p w14:paraId="5B768207" w14:textId="77777777" w:rsidR="00203C4F" w:rsidRDefault="00203C4F" w:rsidP="00727402">
                  <w:pPr>
                    <w:pStyle w:val="ListParagraph"/>
                    <w:numPr>
                      <w:ilvl w:val="0"/>
                      <w:numId w:val="19"/>
                    </w:numPr>
                    <w:spacing w:after="80" w:line="240" w:lineRule="auto"/>
                    <w:rPr>
                      <w:i/>
                    </w:rPr>
                  </w:pPr>
                  <w:r>
                    <w:rPr>
                      <w:i/>
                    </w:rPr>
                    <w:t xml:space="preserve">14 January: </w:t>
                  </w:r>
                  <w:r w:rsidR="006045EF">
                    <w:rPr>
                      <w:i/>
                    </w:rPr>
                    <w:t>4pm – 7pm at CitiPower Centre</w:t>
                  </w:r>
                </w:p>
                <w:p w14:paraId="4E8C8560" w14:textId="32B28C56" w:rsidR="005958CE" w:rsidRPr="00130356" w:rsidRDefault="00A97553" w:rsidP="00A97553">
                  <w:pPr>
                    <w:spacing w:after="80" w:line="240" w:lineRule="auto"/>
                    <w:rPr>
                      <w:i/>
                    </w:rPr>
                  </w:pPr>
                  <w:r>
                    <w:rPr>
                      <w:i/>
                    </w:rPr>
                    <w:t xml:space="preserve">The Melbourne Stars will provide the winner with a contact representative who will execute the meet and greet </w:t>
                  </w:r>
                  <w:r w:rsidR="00F635B1">
                    <w:rPr>
                      <w:i/>
                    </w:rPr>
                    <w:t>with Haris Rauf</w:t>
                  </w:r>
                  <w:r w:rsidR="005958CE">
                    <w:rPr>
                      <w:i/>
                    </w:rPr>
                    <w:t xml:space="preserve">.  </w:t>
                  </w:r>
                </w:p>
              </w:tc>
              <w:tc>
                <w:tcPr>
                  <w:tcW w:w="673" w:type="pct"/>
                </w:tcPr>
                <w:p w14:paraId="7FE59667" w14:textId="2C8B6E92" w:rsidR="00C839B8" w:rsidRPr="0020141D" w:rsidRDefault="00C839B8">
                  <w:pPr>
                    <w:spacing w:after="80" w:line="240" w:lineRule="auto"/>
                    <w:rPr>
                      <w:i/>
                    </w:rPr>
                  </w:pPr>
                  <w:r w:rsidRPr="0020141D">
                    <w:rPr>
                      <w:i/>
                    </w:rPr>
                    <w:t>1</w:t>
                  </w:r>
                </w:p>
              </w:tc>
              <w:tc>
                <w:tcPr>
                  <w:tcW w:w="1537" w:type="pct"/>
                </w:tcPr>
                <w:p w14:paraId="25C7E827" w14:textId="15D03E34" w:rsidR="00C839B8" w:rsidRPr="0020141D" w:rsidRDefault="00BF3993">
                  <w:pPr>
                    <w:spacing w:after="80" w:line="240" w:lineRule="auto"/>
                    <w:rPr>
                      <w:i/>
                    </w:rPr>
                  </w:pPr>
                  <w:r>
                    <w:rPr>
                      <w:i/>
                    </w:rPr>
                    <w:t>$650</w:t>
                  </w:r>
                  <w:r w:rsidR="00602379">
                    <w:rPr>
                      <w:i/>
                    </w:rPr>
                    <w:t xml:space="preserve"> incl GST</w:t>
                  </w:r>
                </w:p>
              </w:tc>
            </w:tr>
            <w:tr w:rsidR="00C839B8" w:rsidRPr="000278CC" w14:paraId="0C21158A" w14:textId="77777777" w:rsidTr="00130356">
              <w:tc>
                <w:tcPr>
                  <w:tcW w:w="587" w:type="pct"/>
                  <w:vMerge/>
                </w:tcPr>
                <w:p w14:paraId="0CCF0F71" w14:textId="77777777" w:rsidR="00C839B8" w:rsidRPr="0020141D" w:rsidRDefault="00C839B8">
                  <w:pPr>
                    <w:spacing w:after="80" w:line="240" w:lineRule="auto"/>
                    <w:rPr>
                      <w:i/>
                    </w:rPr>
                  </w:pPr>
                </w:p>
              </w:tc>
              <w:tc>
                <w:tcPr>
                  <w:tcW w:w="2202" w:type="pct"/>
                </w:tcPr>
                <w:p w14:paraId="7E900CAF" w14:textId="52283111" w:rsidR="00C839B8" w:rsidRPr="0020141D" w:rsidRDefault="00C839B8" w:rsidP="00543CC0">
                  <w:pPr>
                    <w:spacing w:after="80" w:line="240" w:lineRule="auto"/>
                    <w:rPr>
                      <w:i/>
                    </w:rPr>
                  </w:pPr>
                  <w:r w:rsidRPr="0020141D">
                    <w:rPr>
                      <w:i/>
                    </w:rPr>
                    <w:t xml:space="preserve">Signed Replica BBL Jersey </w:t>
                  </w:r>
                  <w:r w:rsidR="00C958D5">
                    <w:rPr>
                      <w:i/>
                    </w:rPr>
                    <w:t>to be provided to the winner at the Meet and Greet</w:t>
                  </w:r>
                </w:p>
              </w:tc>
              <w:tc>
                <w:tcPr>
                  <w:tcW w:w="673" w:type="pct"/>
                </w:tcPr>
                <w:p w14:paraId="77438879" w14:textId="62D52354" w:rsidR="00C839B8" w:rsidRPr="0020141D" w:rsidRDefault="00C839B8">
                  <w:pPr>
                    <w:spacing w:after="80" w:line="240" w:lineRule="auto"/>
                    <w:rPr>
                      <w:i/>
                    </w:rPr>
                  </w:pPr>
                  <w:r w:rsidRPr="0020141D">
                    <w:rPr>
                      <w:i/>
                    </w:rPr>
                    <w:t>1</w:t>
                  </w:r>
                </w:p>
              </w:tc>
              <w:tc>
                <w:tcPr>
                  <w:tcW w:w="1537" w:type="pct"/>
                </w:tcPr>
                <w:p w14:paraId="74D78BF4" w14:textId="3A28CA87" w:rsidR="00C839B8" w:rsidRPr="0020141D" w:rsidRDefault="00C839B8">
                  <w:pPr>
                    <w:spacing w:after="80" w:line="240" w:lineRule="auto"/>
                    <w:rPr>
                      <w:i/>
                    </w:rPr>
                  </w:pPr>
                  <w:r w:rsidRPr="0020141D">
                    <w:rPr>
                      <w:i/>
                    </w:rPr>
                    <w:t>$250</w:t>
                  </w:r>
                  <w:r w:rsidR="00602379">
                    <w:rPr>
                      <w:i/>
                    </w:rPr>
                    <w:t xml:space="preserve"> incl GST</w:t>
                  </w:r>
                </w:p>
              </w:tc>
            </w:tr>
          </w:tbl>
          <w:p w14:paraId="6C441962" w14:textId="77777777" w:rsidR="004556E4" w:rsidRPr="000278CC" w:rsidRDefault="004556E4" w:rsidP="00C05051">
            <w:pPr>
              <w:spacing w:after="80" w:line="240" w:lineRule="auto"/>
              <w:rPr>
                <w:rFonts w:cs="Arial"/>
              </w:rPr>
            </w:pPr>
          </w:p>
        </w:tc>
      </w:tr>
      <w:tr w:rsidR="004556E4" w:rsidRPr="000278CC" w14:paraId="5DF3C829" w14:textId="77777777" w:rsidTr="00130356">
        <w:tc>
          <w:tcPr>
            <w:tcW w:w="2529" w:type="dxa"/>
          </w:tcPr>
          <w:p w14:paraId="7F298444" w14:textId="77777777" w:rsidR="004556E4" w:rsidRPr="000278CC" w:rsidRDefault="004556E4" w:rsidP="00C05051">
            <w:pPr>
              <w:spacing w:after="80" w:line="240" w:lineRule="auto"/>
              <w:ind w:left="45"/>
              <w:rPr>
                <w:rFonts w:cs="Arial"/>
                <w:b/>
              </w:rPr>
            </w:pPr>
            <w:r w:rsidRPr="000278CC">
              <w:rPr>
                <w:rFonts w:cs="Arial"/>
                <w:b/>
              </w:rPr>
              <w:t>Total Prize Pool</w:t>
            </w:r>
          </w:p>
        </w:tc>
        <w:tc>
          <w:tcPr>
            <w:tcW w:w="8372" w:type="dxa"/>
          </w:tcPr>
          <w:p w14:paraId="76C42607" w14:textId="1F617AF9" w:rsidR="004556E4" w:rsidRPr="000278CC" w:rsidRDefault="004556E4" w:rsidP="00C05051">
            <w:pPr>
              <w:spacing w:after="80" w:line="240" w:lineRule="auto"/>
              <w:rPr>
                <w:rFonts w:cs="Arial"/>
              </w:rPr>
            </w:pPr>
            <w:r w:rsidRPr="00C839B8">
              <w:rPr>
                <w:rFonts w:cs="Arial"/>
              </w:rPr>
              <w:t xml:space="preserve">Up to </w:t>
            </w:r>
            <w:r w:rsidR="00877EC1" w:rsidRPr="0020141D">
              <w:rPr>
                <w:rFonts w:cs="Arial"/>
              </w:rPr>
              <w:t>$</w:t>
            </w:r>
            <w:r w:rsidR="00A71589">
              <w:rPr>
                <w:rFonts w:cs="Arial"/>
              </w:rPr>
              <w:t>900</w:t>
            </w:r>
            <w:r w:rsidR="00602379">
              <w:rPr>
                <w:rFonts w:cs="Arial"/>
              </w:rPr>
              <w:t xml:space="preserve"> incl GST.</w:t>
            </w:r>
            <w:r w:rsidR="00E93B20">
              <w:rPr>
                <w:rFonts w:cs="Arial"/>
              </w:rPr>
              <w:t xml:space="preserve">  </w:t>
            </w:r>
          </w:p>
        </w:tc>
      </w:tr>
      <w:tr w:rsidR="004556E4" w:rsidRPr="000278CC" w14:paraId="1718FA0A" w14:textId="684FDB9A" w:rsidTr="00130356">
        <w:tc>
          <w:tcPr>
            <w:tcW w:w="2529" w:type="dxa"/>
          </w:tcPr>
          <w:p w14:paraId="6C52C334" w14:textId="2333EE5E" w:rsidR="004556E4" w:rsidRPr="000278CC" w:rsidRDefault="004556E4" w:rsidP="00C05051">
            <w:pPr>
              <w:spacing w:after="80" w:line="240" w:lineRule="auto"/>
              <w:ind w:left="45"/>
              <w:rPr>
                <w:rFonts w:cs="Arial"/>
                <w:i/>
              </w:rPr>
            </w:pPr>
            <w:r w:rsidRPr="000278CC">
              <w:rPr>
                <w:rFonts w:cs="Arial"/>
                <w:b/>
              </w:rPr>
              <w:t>Prize Restrictions</w:t>
            </w:r>
            <w:r w:rsidR="008778D8">
              <w:rPr>
                <w:rFonts w:cs="Arial"/>
                <w:b/>
              </w:rPr>
              <w:t>/Exclusions</w:t>
            </w:r>
            <w:r w:rsidRPr="000278CC">
              <w:rPr>
                <w:rFonts w:cs="Arial"/>
                <w:b/>
              </w:rPr>
              <w:t xml:space="preserve"> (if any)</w:t>
            </w:r>
          </w:p>
        </w:tc>
        <w:tc>
          <w:tcPr>
            <w:tcW w:w="8372" w:type="dxa"/>
          </w:tcPr>
          <w:p w14:paraId="667E51E7" w14:textId="79B770E7" w:rsidR="004556E4" w:rsidRPr="00D12A75" w:rsidRDefault="00C958D5" w:rsidP="0020141D">
            <w:r>
              <w:rPr>
                <w:rFonts w:cs="Arial"/>
              </w:rPr>
              <w:t xml:space="preserve">Any items otherwise not stipulated in the Prize Details. </w:t>
            </w:r>
          </w:p>
        </w:tc>
      </w:tr>
      <w:tr w:rsidR="004556E4" w:rsidRPr="000278CC" w14:paraId="08F03CFB" w14:textId="77777777" w:rsidTr="00130356">
        <w:tc>
          <w:tcPr>
            <w:tcW w:w="2529" w:type="dxa"/>
          </w:tcPr>
          <w:p w14:paraId="343D136C" w14:textId="77777777" w:rsidR="004556E4" w:rsidRPr="000278CC" w:rsidRDefault="004556E4" w:rsidP="00C05051">
            <w:pPr>
              <w:spacing w:after="80" w:line="240" w:lineRule="auto"/>
              <w:ind w:left="45"/>
              <w:rPr>
                <w:rFonts w:cs="Arial"/>
                <w:b/>
              </w:rPr>
            </w:pPr>
            <w:r w:rsidRPr="000278CC">
              <w:rPr>
                <w:rFonts w:cs="Arial"/>
                <w:b/>
              </w:rPr>
              <w:t>Notification and Publication of Winners</w:t>
            </w:r>
          </w:p>
        </w:tc>
        <w:tc>
          <w:tcPr>
            <w:tcW w:w="8372" w:type="dxa"/>
          </w:tcPr>
          <w:p w14:paraId="261EDC25" w14:textId="41CE59CA" w:rsidR="00F002B0" w:rsidRDefault="004556E4">
            <w:pPr>
              <w:spacing w:after="80" w:line="240" w:lineRule="auto"/>
              <w:rPr>
                <w:rFonts w:cs="Arial"/>
              </w:rPr>
            </w:pPr>
            <w:r w:rsidRPr="000278CC">
              <w:rPr>
                <w:rFonts w:cs="Arial"/>
              </w:rPr>
              <w:t xml:space="preserve">Winners will be notified </w:t>
            </w:r>
            <w:r w:rsidR="00C839B8">
              <w:rPr>
                <w:rFonts w:cs="Arial"/>
              </w:rPr>
              <w:t xml:space="preserve">by </w:t>
            </w:r>
            <w:r w:rsidR="00602379">
              <w:rPr>
                <w:rFonts w:cs="Arial"/>
              </w:rPr>
              <w:t xml:space="preserve">email and </w:t>
            </w:r>
            <w:r w:rsidR="00877EC1">
              <w:t>telephone</w:t>
            </w:r>
            <w:r w:rsidRPr="000278CC">
              <w:rPr>
                <w:rFonts w:cs="Arial"/>
              </w:rPr>
              <w:t xml:space="preserve"> within </w:t>
            </w:r>
            <w:r w:rsidR="00633C77">
              <w:rPr>
                <w:rFonts w:cs="Arial"/>
              </w:rPr>
              <w:t xml:space="preserve">1 </w:t>
            </w:r>
            <w:r w:rsidRPr="000278CC">
              <w:rPr>
                <w:rFonts w:cs="Arial"/>
              </w:rPr>
              <w:t xml:space="preserve">business </w:t>
            </w:r>
            <w:r>
              <w:rPr>
                <w:rFonts w:cs="Arial"/>
              </w:rPr>
              <w:t>days of being selected.  Prize w</w:t>
            </w:r>
            <w:r w:rsidRPr="000278CC">
              <w:rPr>
                <w:rFonts w:cs="Arial"/>
              </w:rPr>
              <w:t xml:space="preserve">inners’ names will be published </w:t>
            </w:r>
            <w:r w:rsidRPr="002C0A42">
              <w:rPr>
                <w:rFonts w:cs="Arial"/>
              </w:rPr>
              <w:t>on the Promote</w:t>
            </w:r>
            <w:r w:rsidRPr="00633C77">
              <w:rPr>
                <w:rFonts w:cs="Arial"/>
              </w:rPr>
              <w:t xml:space="preserve">r’s website at </w:t>
            </w:r>
            <w:r w:rsidR="00877EC1" w:rsidRPr="0020141D">
              <w:rPr>
                <w:rFonts w:cs="Arial"/>
              </w:rPr>
              <w:t>11</w:t>
            </w:r>
            <w:r w:rsidR="00C839B8" w:rsidRPr="0020141D">
              <w:rPr>
                <w:rFonts w:cs="Arial"/>
              </w:rPr>
              <w:t>.</w:t>
            </w:r>
            <w:r w:rsidR="00877EC1" w:rsidRPr="0020141D">
              <w:rPr>
                <w:rFonts w:cs="Arial"/>
              </w:rPr>
              <w:t>00am</w:t>
            </w:r>
            <w:r w:rsidRPr="00633C77">
              <w:rPr>
                <w:rFonts w:cs="Arial"/>
              </w:rPr>
              <w:t xml:space="preserve"> on</w:t>
            </w:r>
            <w:r w:rsidR="00C839B8" w:rsidRPr="00633C77">
              <w:rPr>
                <w:rFonts w:cs="Arial"/>
              </w:rPr>
              <w:t xml:space="preserve"> </w:t>
            </w:r>
            <w:r w:rsidR="00A5657C">
              <w:rPr>
                <w:rFonts w:cs="Arial"/>
              </w:rPr>
              <w:t>9</w:t>
            </w:r>
            <w:r w:rsidR="0060357E" w:rsidRPr="00633C77">
              <w:rPr>
                <w:rFonts w:cs="Arial"/>
              </w:rPr>
              <w:t xml:space="preserve"> January 2026</w:t>
            </w:r>
            <w:r w:rsidR="00633C77">
              <w:rPr>
                <w:rFonts w:cs="Arial"/>
              </w:rPr>
              <w:t>.</w:t>
            </w:r>
          </w:p>
        </w:tc>
      </w:tr>
      <w:tr w:rsidR="004556E4" w:rsidRPr="000278CC" w14:paraId="22EE2B0F" w14:textId="77777777" w:rsidTr="00130356">
        <w:tc>
          <w:tcPr>
            <w:tcW w:w="2529" w:type="dxa"/>
          </w:tcPr>
          <w:p w14:paraId="03600BE1" w14:textId="77777777" w:rsidR="004556E4" w:rsidRPr="000278CC" w:rsidRDefault="004556E4" w:rsidP="00C05051">
            <w:pPr>
              <w:spacing w:after="80" w:line="240" w:lineRule="auto"/>
              <w:ind w:left="45"/>
              <w:rPr>
                <w:rFonts w:cs="Arial"/>
                <w:b/>
              </w:rPr>
            </w:pPr>
            <w:r w:rsidRPr="000278CC">
              <w:rPr>
                <w:rFonts w:cs="Arial"/>
                <w:b/>
              </w:rPr>
              <w:t>Prize Claim Date</w:t>
            </w:r>
          </w:p>
        </w:tc>
        <w:tc>
          <w:tcPr>
            <w:tcW w:w="8372" w:type="dxa"/>
          </w:tcPr>
          <w:p w14:paraId="5516ACF8" w14:textId="151BD694" w:rsidR="00DD0CA8" w:rsidRDefault="00DD0CA8" w:rsidP="00C05051">
            <w:pPr>
              <w:spacing w:after="80" w:line="240" w:lineRule="auto"/>
              <w:rPr>
                <w:rFonts w:cs="Arial"/>
              </w:rPr>
            </w:pPr>
            <w:r>
              <w:rPr>
                <w:rFonts w:cs="Arial"/>
              </w:rPr>
              <w:t>To claim the Major Prize, t</w:t>
            </w:r>
            <w:r w:rsidR="00AE4933">
              <w:rPr>
                <w:rFonts w:cs="Arial"/>
              </w:rPr>
              <w:t xml:space="preserve">he Winner is required </w:t>
            </w:r>
            <w:r w:rsidR="00AE4933" w:rsidRPr="00A71589">
              <w:rPr>
                <w:rFonts w:cs="Arial"/>
              </w:rPr>
              <w:t xml:space="preserve">to </w:t>
            </w:r>
            <w:r w:rsidR="006C535E" w:rsidRPr="00130356">
              <w:t>confirm</w:t>
            </w:r>
            <w:r w:rsidR="00325115" w:rsidRPr="00130356">
              <w:t xml:space="preserve"> </w:t>
            </w:r>
            <w:r w:rsidR="00A71589">
              <w:t>acceptance and nominate their</w:t>
            </w:r>
            <w:r w:rsidR="006C535E" w:rsidRPr="00130356">
              <w:t xml:space="preserve"> preferred date</w:t>
            </w:r>
            <w:r w:rsidR="00A71589">
              <w:t xml:space="preserve"> for </w:t>
            </w:r>
            <w:r>
              <w:t xml:space="preserve">the Meet and Greet, within the window of </w:t>
            </w:r>
            <w:r w:rsidR="00C3397F">
              <w:t>11</w:t>
            </w:r>
            <w:r>
              <w:t xml:space="preserve"> – 14 January,</w:t>
            </w:r>
            <w:r w:rsidR="00A71589">
              <w:t xml:space="preserve"> </w:t>
            </w:r>
            <w:r w:rsidR="00AE4933" w:rsidRPr="00A71589">
              <w:t>b</w:t>
            </w:r>
            <w:r w:rsidR="00AE4933" w:rsidRPr="003E58FE">
              <w:t>y</w:t>
            </w:r>
            <w:r w:rsidR="00AE4933">
              <w:rPr>
                <w:rFonts w:cs="Arial"/>
              </w:rPr>
              <w:t xml:space="preserve"> </w:t>
            </w:r>
            <w:r w:rsidR="00C3397F">
              <w:rPr>
                <w:rFonts w:cs="Arial"/>
              </w:rPr>
              <w:t>10</w:t>
            </w:r>
            <w:r w:rsidR="00FD206F">
              <w:rPr>
                <w:rFonts w:cs="Arial"/>
              </w:rPr>
              <w:t xml:space="preserve"> January 2026, </w:t>
            </w:r>
            <w:r w:rsidR="00FD206F" w:rsidRPr="002B10AB">
              <w:rPr>
                <w:rFonts w:cs="Arial"/>
              </w:rPr>
              <w:t>9:00AM</w:t>
            </w:r>
            <w:r>
              <w:rPr>
                <w:rFonts w:cs="Arial"/>
              </w:rPr>
              <w:t xml:space="preserve"> AEDT</w:t>
            </w:r>
            <w:r w:rsidR="00AE4933">
              <w:rPr>
                <w:rFonts w:cs="Arial"/>
              </w:rPr>
              <w:t xml:space="preserve">. </w:t>
            </w:r>
          </w:p>
          <w:p w14:paraId="16B46E0A" w14:textId="32DCF85A" w:rsidR="004556E4" w:rsidRPr="0093735B" w:rsidRDefault="001239B4" w:rsidP="00C05051">
            <w:pPr>
              <w:spacing w:after="80" w:line="240" w:lineRule="auto"/>
              <w:rPr>
                <w:rFonts w:cs="Arial"/>
              </w:rPr>
            </w:pPr>
            <w:r>
              <w:rPr>
                <w:rFonts w:cs="Arial"/>
              </w:rPr>
              <w:t xml:space="preserve">If the </w:t>
            </w:r>
            <w:r w:rsidR="00A71589">
              <w:rPr>
                <w:rFonts w:cs="Arial"/>
              </w:rPr>
              <w:t>W</w:t>
            </w:r>
            <w:r>
              <w:rPr>
                <w:rFonts w:cs="Arial"/>
              </w:rPr>
              <w:t xml:space="preserve">inner </w:t>
            </w:r>
            <w:r w:rsidR="00DD0CA8">
              <w:rPr>
                <w:rFonts w:cs="Arial"/>
              </w:rPr>
              <w:t>does not</w:t>
            </w:r>
            <w:r w:rsidR="00CA31FA">
              <w:rPr>
                <w:rFonts w:cs="Arial"/>
              </w:rPr>
              <w:t xml:space="preserve"> confirm </w:t>
            </w:r>
            <w:r w:rsidR="00DC2B87">
              <w:rPr>
                <w:rFonts w:cs="Arial"/>
              </w:rPr>
              <w:t xml:space="preserve">receipt of </w:t>
            </w:r>
            <w:r w:rsidR="00986C31">
              <w:rPr>
                <w:rFonts w:cs="Arial"/>
              </w:rPr>
              <w:t xml:space="preserve">the </w:t>
            </w:r>
            <w:r w:rsidR="00A71589">
              <w:rPr>
                <w:rFonts w:cs="Arial"/>
              </w:rPr>
              <w:t>P</w:t>
            </w:r>
            <w:r w:rsidR="00986C31">
              <w:rPr>
                <w:rFonts w:cs="Arial"/>
              </w:rPr>
              <w:t xml:space="preserve">rize </w:t>
            </w:r>
            <w:r w:rsidR="00A71589">
              <w:t>and nominate their</w:t>
            </w:r>
            <w:r w:rsidR="00A71589" w:rsidRPr="001E6FC9">
              <w:t xml:space="preserve"> preferred date</w:t>
            </w:r>
            <w:r w:rsidR="00A71589">
              <w:t xml:space="preserve"> </w:t>
            </w:r>
            <w:r w:rsidR="003C28AF">
              <w:rPr>
                <w:rFonts w:cs="Arial"/>
              </w:rPr>
              <w:t>by</w:t>
            </w:r>
            <w:r w:rsidR="00A71589">
              <w:rPr>
                <w:rFonts w:cs="Arial"/>
              </w:rPr>
              <w:t xml:space="preserve"> </w:t>
            </w:r>
            <w:r w:rsidR="00C3397F">
              <w:rPr>
                <w:rFonts w:cs="Arial"/>
              </w:rPr>
              <w:t>9</w:t>
            </w:r>
            <w:r w:rsidR="00A71589">
              <w:rPr>
                <w:rFonts w:cs="Arial"/>
              </w:rPr>
              <w:t xml:space="preserve"> January 2026, </w:t>
            </w:r>
            <w:r w:rsidR="00A71589" w:rsidRPr="002B10AB">
              <w:rPr>
                <w:rFonts w:cs="Arial"/>
              </w:rPr>
              <w:t>9:00AM</w:t>
            </w:r>
            <w:r w:rsidR="00DD0CA8">
              <w:rPr>
                <w:rFonts w:cs="Arial"/>
              </w:rPr>
              <w:t xml:space="preserve"> AEDT</w:t>
            </w:r>
            <w:r w:rsidR="00C958D5">
              <w:rPr>
                <w:rFonts w:cs="Arial"/>
              </w:rPr>
              <w:t xml:space="preserve"> (or </w:t>
            </w:r>
            <w:proofErr w:type="spellStart"/>
            <w:r w:rsidR="00C958D5">
              <w:rPr>
                <w:rFonts w:cs="Arial"/>
              </w:rPr>
              <w:t>os</w:t>
            </w:r>
            <w:proofErr w:type="spellEnd"/>
            <w:r w:rsidR="00C958D5">
              <w:rPr>
                <w:rFonts w:cs="Arial"/>
              </w:rPr>
              <w:t xml:space="preserve"> otherwise unable to attend on these dates)</w:t>
            </w:r>
            <w:r w:rsidR="00A71589">
              <w:rPr>
                <w:rFonts w:cs="Arial"/>
              </w:rPr>
              <w:t xml:space="preserve"> </w:t>
            </w:r>
            <w:r w:rsidR="00313ABF">
              <w:rPr>
                <w:rFonts w:cs="Arial"/>
              </w:rPr>
              <w:t xml:space="preserve">a replacement draw </w:t>
            </w:r>
            <w:r w:rsidR="005129F2">
              <w:rPr>
                <w:rFonts w:cs="Arial"/>
              </w:rPr>
              <w:t xml:space="preserve">will be held </w:t>
            </w:r>
            <w:r w:rsidR="00A71589">
              <w:rPr>
                <w:rFonts w:cs="Arial"/>
              </w:rPr>
              <w:t xml:space="preserve">at 12:00PM </w:t>
            </w:r>
            <w:r w:rsidR="00DD0CA8">
              <w:rPr>
                <w:rFonts w:cs="Arial"/>
              </w:rPr>
              <w:t xml:space="preserve">AEDT </w:t>
            </w:r>
            <w:r w:rsidR="007D5771">
              <w:rPr>
                <w:rFonts w:cs="Arial"/>
              </w:rPr>
              <w:t xml:space="preserve">on </w:t>
            </w:r>
            <w:r w:rsidR="00C3397F">
              <w:rPr>
                <w:rFonts w:cs="Arial"/>
              </w:rPr>
              <w:t>9</w:t>
            </w:r>
            <w:r w:rsidR="007D5771">
              <w:rPr>
                <w:rFonts w:cs="Arial"/>
              </w:rPr>
              <w:t xml:space="preserve"> January 2026</w:t>
            </w:r>
            <w:r w:rsidR="00DD0CA8">
              <w:rPr>
                <w:rFonts w:cs="Arial"/>
              </w:rPr>
              <w:t xml:space="preserve"> using the same Draw Method based on existing eligible entries</w:t>
            </w:r>
            <w:r w:rsidR="00A71589">
              <w:rPr>
                <w:rFonts w:cs="Arial"/>
              </w:rPr>
              <w:t>.</w:t>
            </w:r>
            <w:r w:rsidR="007D5771">
              <w:rPr>
                <w:rFonts w:cs="Arial"/>
              </w:rPr>
              <w:t xml:space="preserve"> </w:t>
            </w:r>
          </w:p>
        </w:tc>
      </w:tr>
      <w:tr w:rsidR="00253BEF" w:rsidRPr="000278CC" w14:paraId="5B40478D" w14:textId="77777777" w:rsidTr="00130356">
        <w:tc>
          <w:tcPr>
            <w:tcW w:w="2529" w:type="dxa"/>
            <w:vMerge w:val="restart"/>
          </w:tcPr>
          <w:p w14:paraId="0FF75C90" w14:textId="2D1330C9" w:rsidR="00253BEF" w:rsidRPr="000278CC" w:rsidRDefault="00253BEF" w:rsidP="00253BEF">
            <w:pPr>
              <w:spacing w:after="80" w:line="240" w:lineRule="auto"/>
              <w:ind w:left="45"/>
              <w:rPr>
                <w:rFonts w:cs="Arial"/>
                <w:b/>
              </w:rPr>
            </w:pPr>
            <w:r>
              <w:rPr>
                <w:rFonts w:cs="Arial"/>
                <w:b/>
              </w:rPr>
              <w:t>Unclaimed Prize Draw</w:t>
            </w:r>
          </w:p>
        </w:tc>
        <w:tc>
          <w:tcPr>
            <w:tcW w:w="8372" w:type="dxa"/>
          </w:tcPr>
          <w:p w14:paraId="1FA6C0D4" w14:textId="10694CE8" w:rsidR="00253BEF" w:rsidRPr="000278CC" w:rsidDel="00633C77" w:rsidRDefault="00253BEF" w:rsidP="00253BEF">
            <w:pPr>
              <w:spacing w:after="80" w:line="240" w:lineRule="auto"/>
              <w:rPr>
                <w:rFonts w:cs="Arial"/>
                <w:highlight w:val="yellow"/>
              </w:rPr>
            </w:pPr>
            <w:r w:rsidRPr="000278CC">
              <w:rPr>
                <w:rFonts w:cs="Arial"/>
              </w:rPr>
              <w:t xml:space="preserve">Date: </w:t>
            </w:r>
            <w:r w:rsidR="00C3397F">
              <w:rPr>
                <w:rFonts w:cs="Arial"/>
              </w:rPr>
              <w:t>9</w:t>
            </w:r>
            <w:r w:rsidR="00956809">
              <w:rPr>
                <w:rFonts w:cs="Arial"/>
              </w:rPr>
              <w:t xml:space="preserve"> January 2026</w:t>
            </w:r>
            <w:r w:rsidR="00DD0CA8">
              <w:rPr>
                <w:rFonts w:cs="Arial"/>
              </w:rPr>
              <w:t xml:space="preserve"> </w:t>
            </w:r>
          </w:p>
        </w:tc>
      </w:tr>
      <w:tr w:rsidR="00253BEF" w:rsidRPr="000278CC" w14:paraId="45901D81" w14:textId="77777777" w:rsidTr="00130356">
        <w:tc>
          <w:tcPr>
            <w:tcW w:w="2529" w:type="dxa"/>
            <w:vMerge/>
          </w:tcPr>
          <w:p w14:paraId="35D56F23" w14:textId="77777777" w:rsidR="00253BEF" w:rsidRDefault="00253BEF" w:rsidP="00253BEF">
            <w:pPr>
              <w:spacing w:after="80" w:line="240" w:lineRule="auto"/>
              <w:ind w:left="45"/>
              <w:rPr>
                <w:rFonts w:cs="Arial"/>
                <w:b/>
              </w:rPr>
            </w:pPr>
          </w:p>
        </w:tc>
        <w:tc>
          <w:tcPr>
            <w:tcW w:w="8372" w:type="dxa"/>
          </w:tcPr>
          <w:p w14:paraId="581555F9" w14:textId="7496E01A" w:rsidR="00253BEF" w:rsidRPr="000278CC" w:rsidDel="00633C77" w:rsidRDefault="00253BEF" w:rsidP="00253BEF">
            <w:pPr>
              <w:spacing w:after="80" w:line="240" w:lineRule="auto"/>
              <w:rPr>
                <w:rFonts w:cs="Arial"/>
                <w:highlight w:val="yellow"/>
              </w:rPr>
            </w:pPr>
            <w:r w:rsidRPr="000278CC">
              <w:rPr>
                <w:rFonts w:cs="Arial"/>
              </w:rPr>
              <w:t xml:space="preserve">Time: </w:t>
            </w:r>
            <w:r w:rsidR="00D54A24">
              <w:rPr>
                <w:rFonts w:cs="Arial"/>
              </w:rPr>
              <w:t>12</w:t>
            </w:r>
            <w:r>
              <w:rPr>
                <w:rFonts w:cs="Arial"/>
              </w:rPr>
              <w:t>:00</w:t>
            </w:r>
            <w:r w:rsidR="00D54A24">
              <w:rPr>
                <w:rFonts w:cs="Arial"/>
              </w:rPr>
              <w:t>P</w:t>
            </w:r>
            <w:r>
              <w:rPr>
                <w:rFonts w:cs="Arial"/>
              </w:rPr>
              <w:t>M</w:t>
            </w:r>
            <w:r w:rsidR="00DD0CA8">
              <w:rPr>
                <w:rFonts w:cs="Arial"/>
              </w:rPr>
              <w:t xml:space="preserve"> AEDT</w:t>
            </w:r>
          </w:p>
        </w:tc>
      </w:tr>
      <w:tr w:rsidR="00253BEF" w:rsidRPr="000278CC" w14:paraId="7C04BF7F" w14:textId="77777777" w:rsidTr="00130356">
        <w:tc>
          <w:tcPr>
            <w:tcW w:w="2529" w:type="dxa"/>
            <w:vMerge/>
          </w:tcPr>
          <w:p w14:paraId="516B6330" w14:textId="77777777" w:rsidR="00253BEF" w:rsidRDefault="00253BEF" w:rsidP="00253BEF">
            <w:pPr>
              <w:spacing w:after="80" w:line="240" w:lineRule="auto"/>
              <w:ind w:left="45"/>
              <w:rPr>
                <w:rFonts w:cs="Arial"/>
                <w:b/>
              </w:rPr>
            </w:pPr>
          </w:p>
        </w:tc>
        <w:tc>
          <w:tcPr>
            <w:tcW w:w="8372" w:type="dxa"/>
          </w:tcPr>
          <w:p w14:paraId="1FC8F8FD" w14:textId="752CB89F" w:rsidR="00253BEF" w:rsidRPr="000278CC" w:rsidDel="00633C77" w:rsidRDefault="00253BEF" w:rsidP="00253BEF">
            <w:pPr>
              <w:spacing w:after="80" w:line="240" w:lineRule="auto"/>
              <w:rPr>
                <w:rFonts w:cs="Arial"/>
                <w:highlight w:val="yellow"/>
              </w:rPr>
            </w:pPr>
            <w:r w:rsidRPr="000278CC">
              <w:rPr>
                <w:rFonts w:cs="Arial"/>
              </w:rPr>
              <w:t xml:space="preserve">Location: </w:t>
            </w:r>
            <w:r w:rsidRPr="00BE4BE9">
              <w:rPr>
                <w:rFonts w:cs="Arial"/>
              </w:rPr>
              <w:t>CitiPower Centre, – Junction Oval, Lakeside Drive, St Kilda, Victoria, 3182</w:t>
            </w:r>
          </w:p>
        </w:tc>
      </w:tr>
      <w:tr w:rsidR="00DD0CA8" w:rsidRPr="000278CC" w14:paraId="18DD9F5A" w14:textId="77777777" w:rsidTr="00130356">
        <w:tc>
          <w:tcPr>
            <w:tcW w:w="2529" w:type="dxa"/>
            <w:vMerge/>
          </w:tcPr>
          <w:p w14:paraId="03A8C446" w14:textId="77777777" w:rsidR="00DD0CA8" w:rsidRDefault="00DD0CA8" w:rsidP="00253BEF">
            <w:pPr>
              <w:spacing w:after="80" w:line="240" w:lineRule="auto"/>
              <w:ind w:left="45"/>
              <w:rPr>
                <w:rFonts w:cs="Arial"/>
                <w:b/>
              </w:rPr>
            </w:pPr>
          </w:p>
        </w:tc>
        <w:tc>
          <w:tcPr>
            <w:tcW w:w="8372" w:type="dxa"/>
          </w:tcPr>
          <w:p w14:paraId="7C7E6B0C" w14:textId="17D67921" w:rsidR="00DD0CA8" w:rsidRPr="000278CC" w:rsidRDefault="00DD0CA8" w:rsidP="00253BEF">
            <w:pPr>
              <w:spacing w:after="80" w:line="240" w:lineRule="auto"/>
              <w:rPr>
                <w:rFonts w:cs="Arial"/>
              </w:rPr>
            </w:pPr>
            <w:r>
              <w:rPr>
                <w:rFonts w:cs="Arial"/>
              </w:rPr>
              <w:t>Draw Method</w:t>
            </w:r>
            <w:r w:rsidRPr="000278CC">
              <w:rPr>
                <w:rFonts w:cs="Arial"/>
              </w:rPr>
              <w:t>:</w:t>
            </w:r>
            <w:r>
              <w:rPr>
                <w:rFonts w:cs="Arial"/>
              </w:rPr>
              <w:t xml:space="preserve"> Random electronic selection (based on remaining eligible entries)</w:t>
            </w:r>
          </w:p>
        </w:tc>
      </w:tr>
      <w:tr w:rsidR="00253BEF" w:rsidRPr="000278CC" w14:paraId="576EE9FD" w14:textId="77777777" w:rsidTr="00130356">
        <w:tc>
          <w:tcPr>
            <w:tcW w:w="2529" w:type="dxa"/>
            <w:vMerge/>
          </w:tcPr>
          <w:p w14:paraId="66AFEB76" w14:textId="77777777" w:rsidR="00253BEF" w:rsidRDefault="00253BEF" w:rsidP="00253BEF">
            <w:pPr>
              <w:spacing w:after="80" w:line="240" w:lineRule="auto"/>
              <w:ind w:left="45"/>
              <w:rPr>
                <w:rFonts w:cs="Arial"/>
                <w:b/>
              </w:rPr>
            </w:pPr>
          </w:p>
        </w:tc>
        <w:tc>
          <w:tcPr>
            <w:tcW w:w="8372" w:type="dxa"/>
          </w:tcPr>
          <w:p w14:paraId="05E904EF" w14:textId="47A3387B" w:rsidR="00253BEF" w:rsidRPr="000278CC" w:rsidDel="00633C77" w:rsidRDefault="00253BEF" w:rsidP="0020141D">
            <w:pPr>
              <w:tabs>
                <w:tab w:val="center" w:pos="3932"/>
              </w:tabs>
              <w:spacing w:after="80" w:line="240" w:lineRule="auto"/>
              <w:rPr>
                <w:rFonts w:cs="Arial"/>
                <w:highlight w:val="yellow"/>
              </w:rPr>
            </w:pPr>
            <w:r w:rsidRPr="000278CC">
              <w:rPr>
                <w:rFonts w:cs="Arial"/>
              </w:rPr>
              <w:t xml:space="preserve">Publication Date: </w:t>
            </w:r>
            <w:r w:rsidR="00C3397F">
              <w:rPr>
                <w:rFonts w:cs="Arial"/>
              </w:rPr>
              <w:t>9</w:t>
            </w:r>
            <w:r w:rsidR="002C6A31">
              <w:rPr>
                <w:rFonts w:cs="Arial"/>
              </w:rPr>
              <w:t xml:space="preserve"> January 2026</w:t>
            </w:r>
          </w:p>
        </w:tc>
      </w:tr>
      <w:tr w:rsidR="00253BEF" w:rsidRPr="000278CC" w14:paraId="75240227" w14:textId="77777777" w:rsidTr="00130356">
        <w:tc>
          <w:tcPr>
            <w:tcW w:w="2529" w:type="dxa"/>
          </w:tcPr>
          <w:p w14:paraId="25F6A57C" w14:textId="77777777" w:rsidR="00253BEF" w:rsidRPr="000278CC" w:rsidRDefault="00253BEF" w:rsidP="00253BEF">
            <w:pPr>
              <w:spacing w:after="80" w:line="240" w:lineRule="auto"/>
              <w:ind w:left="45"/>
              <w:rPr>
                <w:rFonts w:cs="Arial"/>
                <w:b/>
              </w:rPr>
            </w:pPr>
            <w:r w:rsidRPr="000278CC">
              <w:rPr>
                <w:rFonts w:cs="Arial"/>
                <w:b/>
              </w:rPr>
              <w:t>Additional Terms</w:t>
            </w:r>
          </w:p>
        </w:tc>
        <w:tc>
          <w:tcPr>
            <w:tcW w:w="8372" w:type="dxa"/>
          </w:tcPr>
          <w:p w14:paraId="02374105" w14:textId="18A54BCE" w:rsidR="00253BEF" w:rsidRPr="0020141D" w:rsidRDefault="00382B60" w:rsidP="00382B60">
            <w:pPr>
              <w:pStyle w:val="ListParagraph"/>
              <w:numPr>
                <w:ilvl w:val="0"/>
                <w:numId w:val="16"/>
              </w:numPr>
              <w:spacing w:after="80" w:line="240" w:lineRule="auto"/>
              <w:rPr>
                <w:rFonts w:cs="Arial"/>
              </w:rPr>
            </w:pPr>
            <w:r w:rsidRPr="00E67DAE">
              <w:t xml:space="preserve">Each </w:t>
            </w:r>
            <w:r>
              <w:t xml:space="preserve">Prize </w:t>
            </w:r>
            <w:r w:rsidRPr="00E67DAE">
              <w:t xml:space="preserve">winner </w:t>
            </w:r>
            <w:r>
              <w:t>(</w:t>
            </w:r>
            <w:r w:rsidRPr="003908E4">
              <w:rPr>
                <w:color w:val="000000" w:themeColor="text1"/>
              </w:rPr>
              <w:t xml:space="preserve">and </w:t>
            </w:r>
            <w:r>
              <w:rPr>
                <w:color w:val="000000" w:themeColor="text1"/>
              </w:rPr>
              <w:t>their invitees</w:t>
            </w:r>
            <w:r w:rsidRPr="003908E4">
              <w:rPr>
                <w:color w:val="000000" w:themeColor="text1"/>
              </w:rPr>
              <w:t>,</w:t>
            </w:r>
            <w:r>
              <w:rPr>
                <w:color w:val="000000" w:themeColor="text1"/>
              </w:rPr>
              <w:t xml:space="preserve"> if any) agrees to comply with </w:t>
            </w:r>
            <w:r w:rsidRPr="00543CC0">
              <w:rPr>
                <w:color w:val="000000" w:themeColor="text1"/>
              </w:rPr>
              <w:t xml:space="preserve">any conditions of entry imposed by </w:t>
            </w:r>
            <w:r>
              <w:rPr>
                <w:color w:val="000000" w:themeColor="text1"/>
              </w:rPr>
              <w:t xml:space="preserve">the </w:t>
            </w:r>
            <w:r w:rsidRPr="00543CC0">
              <w:rPr>
                <w:color w:val="000000" w:themeColor="text1"/>
              </w:rPr>
              <w:t>venue operator</w:t>
            </w:r>
            <w:r>
              <w:rPr>
                <w:color w:val="000000" w:themeColor="text1"/>
              </w:rPr>
              <w:t xml:space="preserve"> </w:t>
            </w:r>
            <w:r w:rsidR="00DD0CA8">
              <w:rPr>
                <w:color w:val="000000" w:themeColor="text1"/>
              </w:rPr>
              <w:t>hosting Melbourne Stars training</w:t>
            </w:r>
            <w:r w:rsidR="00C958D5">
              <w:rPr>
                <w:color w:val="000000" w:themeColor="text1"/>
              </w:rPr>
              <w:t xml:space="preserve"> between </w:t>
            </w:r>
            <w:r w:rsidR="005D76A9">
              <w:rPr>
                <w:color w:val="000000" w:themeColor="text1"/>
              </w:rPr>
              <w:t>11</w:t>
            </w:r>
            <w:r w:rsidR="00C958D5">
              <w:rPr>
                <w:color w:val="000000" w:themeColor="text1"/>
              </w:rPr>
              <w:t>-14 January 2026</w:t>
            </w:r>
            <w:r w:rsidR="00DD0CA8">
              <w:rPr>
                <w:color w:val="000000" w:themeColor="text1"/>
              </w:rPr>
              <w:t xml:space="preserve"> (i.e., Marvel Stadium, MCG, CitiPower Centre) </w:t>
            </w:r>
            <w:r>
              <w:rPr>
                <w:color w:val="000000" w:themeColor="text1"/>
              </w:rPr>
              <w:t>or other applicable third party</w:t>
            </w:r>
            <w:r w:rsidRPr="00543CC0">
              <w:rPr>
                <w:color w:val="000000" w:themeColor="text1"/>
              </w:rPr>
              <w:t>.</w:t>
            </w:r>
          </w:p>
          <w:p w14:paraId="306013E8" w14:textId="77777777" w:rsidR="005445DE" w:rsidRPr="005445DE" w:rsidRDefault="00494552">
            <w:pPr>
              <w:pStyle w:val="ListParagraph"/>
              <w:numPr>
                <w:ilvl w:val="0"/>
                <w:numId w:val="16"/>
              </w:numPr>
              <w:spacing w:after="80" w:line="240" w:lineRule="auto"/>
            </w:pPr>
            <w:r w:rsidRPr="005445DE">
              <w:rPr>
                <w:rFonts w:cs="Arial"/>
              </w:rPr>
              <w:t xml:space="preserve">In the event Haris Rauf is unavailable on the selected date for any reason, the Promoter will use reasonable endeavours </w:t>
            </w:r>
            <w:r w:rsidR="00CB044D" w:rsidRPr="005445DE">
              <w:rPr>
                <w:rFonts w:cs="Arial"/>
              </w:rPr>
              <w:t>to replace him with another Melbourne Stars player</w:t>
            </w:r>
            <w:r w:rsidR="006C7BAF" w:rsidRPr="005445DE">
              <w:rPr>
                <w:rFonts w:cs="Arial"/>
              </w:rPr>
              <w:t>.</w:t>
            </w:r>
            <w:r w:rsidR="005445DE" w:rsidRPr="005445DE">
              <w:rPr>
                <w:rFonts w:cs="Arial"/>
              </w:rPr>
              <w:t xml:space="preserve"> </w:t>
            </w:r>
          </w:p>
          <w:p w14:paraId="1F9E1347" w14:textId="6834B93F" w:rsidR="00CE6104" w:rsidRDefault="005445DE" w:rsidP="0020141D">
            <w:pPr>
              <w:pStyle w:val="ListParagraph"/>
              <w:numPr>
                <w:ilvl w:val="0"/>
                <w:numId w:val="16"/>
              </w:numPr>
              <w:spacing w:after="80" w:line="240" w:lineRule="auto"/>
            </w:pPr>
            <w:r w:rsidRPr="005445DE">
              <w:rPr>
                <w:rFonts w:cs="Arial"/>
              </w:rPr>
              <w:t xml:space="preserve">The Promoter </w:t>
            </w:r>
            <w:r w:rsidR="00CE6104" w:rsidRPr="008B5DD0">
              <w:t xml:space="preserve">reserves the right to change or amend the available players without notice and does not accept responsibility for the cancellation or delay of any </w:t>
            </w:r>
            <w:r w:rsidR="00A71589">
              <w:t>training session</w:t>
            </w:r>
            <w:r w:rsidR="00CE6104" w:rsidRPr="008B5DD0">
              <w:t xml:space="preserve"> or availability of </w:t>
            </w:r>
            <w:r w:rsidR="00494552">
              <w:t xml:space="preserve">any </w:t>
            </w:r>
            <w:r w:rsidR="00CE6104" w:rsidRPr="008B5DD0">
              <w:t>player connected with this Promotion (including for the prize presentation) for any reason beyond its reasonable control.</w:t>
            </w:r>
          </w:p>
          <w:p w14:paraId="1CC60E6C" w14:textId="5F6176C9" w:rsidR="00253BEF" w:rsidRPr="00D12A75" w:rsidRDefault="00253BEF" w:rsidP="00253BEF">
            <w:pPr>
              <w:pStyle w:val="Level1"/>
              <w:numPr>
                <w:ilvl w:val="0"/>
                <w:numId w:val="0"/>
              </w:numPr>
              <w:pBdr>
                <w:bottom w:val="none" w:sz="0" w:space="0" w:color="auto"/>
              </w:pBdr>
              <w:spacing w:after="120" w:line="240" w:lineRule="auto"/>
              <w:jc w:val="both"/>
              <w:rPr>
                <w:b w:val="0"/>
              </w:rPr>
            </w:pPr>
          </w:p>
        </w:tc>
      </w:tr>
    </w:tbl>
    <w:p w14:paraId="01737680" w14:textId="77777777" w:rsidR="004556E4" w:rsidRPr="000278CC" w:rsidRDefault="004556E4" w:rsidP="004556E4">
      <w:pPr>
        <w:spacing w:before="0" w:after="120" w:line="312" w:lineRule="auto"/>
        <w:jc w:val="center"/>
        <w:rPr>
          <w:rFonts w:cs="Arial"/>
          <w:b/>
        </w:rPr>
        <w:sectPr w:rsidR="004556E4" w:rsidRPr="000278CC" w:rsidSect="00C05051">
          <w:headerReference w:type="even" r:id="rId13"/>
          <w:headerReference w:type="default" r:id="rId14"/>
          <w:footerReference w:type="even" r:id="rId15"/>
          <w:footerReference w:type="default" r:id="rId16"/>
          <w:headerReference w:type="first" r:id="rId17"/>
          <w:footerReference w:type="first" r:id="rId18"/>
          <w:footnotePr>
            <w:numFmt w:val="lowerRoman"/>
          </w:footnotePr>
          <w:endnotePr>
            <w:numFmt w:val="decimal"/>
          </w:endnotePr>
          <w:pgSz w:w="11880" w:h="16820"/>
          <w:pgMar w:top="851" w:right="1134" w:bottom="851" w:left="1304" w:header="454" w:footer="720" w:gutter="0"/>
          <w:pgNumType w:start="1"/>
          <w:cols w:space="720"/>
          <w:noEndnote/>
          <w:titlePg/>
          <w:docGrid w:linePitch="299"/>
        </w:sectPr>
      </w:pPr>
    </w:p>
    <w:p w14:paraId="4595C85E" w14:textId="2C36AD7E" w:rsidR="004556E4" w:rsidRPr="000278CC" w:rsidRDefault="004556E4" w:rsidP="00612361">
      <w:pPr>
        <w:spacing w:after="120" w:line="240" w:lineRule="auto"/>
        <w:jc w:val="center"/>
        <w:rPr>
          <w:rFonts w:cs="Arial"/>
          <w:b/>
        </w:rPr>
      </w:pPr>
      <w:r w:rsidRPr="000278CC">
        <w:rPr>
          <w:rFonts w:cs="Arial"/>
          <w:b/>
        </w:rPr>
        <w:lastRenderedPageBreak/>
        <w:t xml:space="preserve">Terms and Conditions of Entry for the </w:t>
      </w:r>
      <w:r w:rsidR="0060357E">
        <w:rPr>
          <w:rFonts w:cs="Arial"/>
          <w:b/>
        </w:rPr>
        <w:t>James Hardie x Melbourne Stars VIP Experience</w:t>
      </w:r>
      <w:r w:rsidRPr="000278CC">
        <w:rPr>
          <w:rFonts w:cs="Arial"/>
          <w:b/>
        </w:rPr>
        <w:t xml:space="preserve"> Promotion</w:t>
      </w:r>
    </w:p>
    <w:p w14:paraId="1E349D03" w14:textId="77777777" w:rsidR="004556E4" w:rsidRPr="000278CC" w:rsidRDefault="004556E4" w:rsidP="00994933">
      <w:pPr>
        <w:keepNext/>
        <w:spacing w:line="240" w:lineRule="auto"/>
        <w:rPr>
          <w:rFonts w:cs="Arial"/>
          <w:b/>
        </w:rPr>
      </w:pPr>
      <w:r w:rsidRPr="000278CC">
        <w:rPr>
          <w:rFonts w:cs="Arial"/>
          <w:b/>
        </w:rPr>
        <w:t>First up</w:t>
      </w:r>
    </w:p>
    <w:p w14:paraId="63783961" w14:textId="77777777" w:rsidR="004556E4" w:rsidRPr="000278CC" w:rsidRDefault="004556E4" w:rsidP="00921AC2">
      <w:pPr>
        <w:pStyle w:val="Level1"/>
        <w:pBdr>
          <w:bottom w:val="none" w:sz="0" w:space="0" w:color="auto"/>
        </w:pBdr>
        <w:spacing w:after="120" w:line="240" w:lineRule="auto"/>
        <w:jc w:val="both"/>
        <w:rPr>
          <w:b w:val="0"/>
        </w:rPr>
      </w:pPr>
      <w:r w:rsidRPr="000278CC">
        <w:rPr>
          <w:b w:val="0"/>
        </w:rPr>
        <w:t>These terms</w:t>
      </w:r>
      <w:r>
        <w:rPr>
          <w:b w:val="0"/>
        </w:rPr>
        <w:t xml:space="preserve"> and </w:t>
      </w:r>
      <w:r w:rsidRPr="000278CC">
        <w:rPr>
          <w:b w:val="0"/>
        </w:rPr>
        <w:t>the Schedule</w:t>
      </w:r>
      <w:r>
        <w:rPr>
          <w:b w:val="0"/>
        </w:rPr>
        <w:t xml:space="preserve"> form the Conditions of Entry for this </w:t>
      </w:r>
      <w:proofErr w:type="gramStart"/>
      <w:r>
        <w:rPr>
          <w:b w:val="0"/>
        </w:rPr>
        <w:t>Promotion, and</w:t>
      </w:r>
      <w:proofErr w:type="gramEnd"/>
      <w:r>
        <w:rPr>
          <w:b w:val="0"/>
        </w:rPr>
        <w:t xml:space="preserve"> </w:t>
      </w:r>
      <w:r w:rsidRPr="000278CC">
        <w:rPr>
          <w:b w:val="0"/>
        </w:rPr>
        <w:t xml:space="preserve">set out all </w:t>
      </w:r>
      <w:r w:rsidR="005D05DC">
        <w:rPr>
          <w:b w:val="0"/>
        </w:rPr>
        <w:t xml:space="preserve">of </w:t>
      </w:r>
      <w:r w:rsidRPr="000278CC">
        <w:rPr>
          <w:b w:val="0"/>
        </w:rPr>
        <w:t xml:space="preserve">the information </w:t>
      </w:r>
      <w:r>
        <w:rPr>
          <w:b w:val="0"/>
        </w:rPr>
        <w:t>you need to know regarding this</w:t>
      </w:r>
      <w:r w:rsidRPr="000278CC">
        <w:rPr>
          <w:b w:val="0"/>
        </w:rPr>
        <w:t xml:space="preserve"> Promotion.  </w:t>
      </w:r>
      <w:r>
        <w:rPr>
          <w:b w:val="0"/>
        </w:rPr>
        <w:t xml:space="preserve">Capitalised terms have the meaning given in the Schedule, unless otherwise stated.  </w:t>
      </w:r>
      <w:r w:rsidRPr="000278CC">
        <w:rPr>
          <w:b w:val="0"/>
        </w:rPr>
        <w:t xml:space="preserve">If there’s any inconsistency between these terms and the Schedule, then what’s in the Schedule is correct.  By submitting your entry, you agree that these </w:t>
      </w:r>
      <w:r>
        <w:rPr>
          <w:b w:val="0"/>
        </w:rPr>
        <w:t>Conditions of Entry</w:t>
      </w:r>
      <w:r w:rsidRPr="000278CC">
        <w:rPr>
          <w:b w:val="0"/>
        </w:rPr>
        <w:t xml:space="preserve"> apply to your entry.  </w:t>
      </w:r>
    </w:p>
    <w:p w14:paraId="163E2E69" w14:textId="77777777" w:rsidR="004556E4" w:rsidRPr="000278CC" w:rsidRDefault="004556E4" w:rsidP="00921AC2">
      <w:pPr>
        <w:pStyle w:val="Level1"/>
        <w:pBdr>
          <w:bottom w:val="none" w:sz="0" w:space="0" w:color="auto"/>
        </w:pBdr>
        <w:spacing w:after="120" w:line="240" w:lineRule="auto"/>
        <w:jc w:val="both"/>
        <w:rPr>
          <w:b w:val="0"/>
        </w:rPr>
      </w:pPr>
      <w:r w:rsidRPr="000278CC">
        <w:rPr>
          <w:b w:val="0"/>
        </w:rPr>
        <w:t xml:space="preserve">The promoter is </w:t>
      </w:r>
      <w:r w:rsidR="00C83CEB" w:rsidRPr="00C83CEB">
        <w:rPr>
          <w:b w:val="0"/>
          <w:bCs/>
        </w:rPr>
        <w:t xml:space="preserve">Victorian </w:t>
      </w:r>
      <w:r w:rsidRPr="000278CC">
        <w:rPr>
          <w:b w:val="0"/>
        </w:rPr>
        <w:t xml:space="preserve">Cricket </w:t>
      </w:r>
      <w:r w:rsidR="00C83CEB" w:rsidRPr="00C83CEB">
        <w:rPr>
          <w:b w:val="0"/>
          <w:bCs/>
        </w:rPr>
        <w:t>Association (trading as Cricket</w:t>
      </w:r>
      <w:r w:rsidRPr="000278CC">
        <w:rPr>
          <w:b w:val="0"/>
        </w:rPr>
        <w:t xml:space="preserve"> Vic</w:t>
      </w:r>
      <w:r w:rsidR="003F446F">
        <w:rPr>
          <w:b w:val="0"/>
        </w:rPr>
        <w:t>toria</w:t>
      </w:r>
      <w:r w:rsidR="00C83CEB" w:rsidRPr="00C83CEB">
        <w:rPr>
          <w:b w:val="0"/>
          <w:bCs/>
        </w:rPr>
        <w:t>) ABN 28 004 128 812 of CitiPower Centre – Junction Oval, Lakeside Drive, St Kilda VIC, 3182</w:t>
      </w:r>
      <w:r w:rsidRPr="000278CC">
        <w:rPr>
          <w:b w:val="0"/>
        </w:rPr>
        <w:t xml:space="preserve"> (</w:t>
      </w:r>
      <w:r>
        <w:rPr>
          <w:b w:val="0"/>
        </w:rPr>
        <w:t>‘</w:t>
      </w:r>
      <w:r w:rsidRPr="000278CC">
        <w:rPr>
          <w:i/>
        </w:rPr>
        <w:t>Promoter</w:t>
      </w:r>
      <w:r>
        <w:rPr>
          <w:i/>
        </w:rPr>
        <w:t>’</w:t>
      </w:r>
      <w:r w:rsidRPr="000278CC">
        <w:rPr>
          <w:i/>
        </w:rPr>
        <w:t>, ‘we’, ‘us’</w:t>
      </w:r>
      <w:r w:rsidRPr="000278CC">
        <w:rPr>
          <w:b w:val="0"/>
        </w:rPr>
        <w:t>).</w:t>
      </w:r>
    </w:p>
    <w:p w14:paraId="6A872265" w14:textId="47C3436C" w:rsidR="004556E4" w:rsidRPr="00A30F32" w:rsidRDefault="004556E4" w:rsidP="00921AC2">
      <w:pPr>
        <w:pStyle w:val="Level1"/>
        <w:pBdr>
          <w:bottom w:val="none" w:sz="0" w:space="0" w:color="auto"/>
        </w:pBdr>
        <w:spacing w:after="120" w:line="240" w:lineRule="auto"/>
        <w:jc w:val="both"/>
        <w:rPr>
          <w:b w:val="0"/>
        </w:rPr>
      </w:pPr>
      <w:r w:rsidRPr="00A30F32">
        <w:rPr>
          <w:b w:val="0"/>
        </w:rPr>
        <w:t>Any updates to these Conditions of Entry will be published on our website</w:t>
      </w:r>
      <w:r w:rsidR="00F302F1" w:rsidRPr="00A30F32">
        <w:rPr>
          <w:b w:val="0"/>
        </w:rPr>
        <w:t xml:space="preserve"> </w:t>
      </w:r>
      <w:hyperlink r:id="rId19" w:history="1">
        <w:r w:rsidR="00501E83" w:rsidRPr="0020141D">
          <w:rPr>
            <w:rStyle w:val="Hyperlink"/>
            <w:b w:val="0"/>
          </w:rPr>
          <w:t>Melbourne Stars</w:t>
        </w:r>
      </w:hyperlink>
      <w:r w:rsidRPr="00A30F32">
        <w:rPr>
          <w:b w:val="0"/>
        </w:rPr>
        <w:t xml:space="preserve"> so it’s important to check these Conditions of Entry regularly.  </w:t>
      </w:r>
    </w:p>
    <w:p w14:paraId="5D3F7BFE" w14:textId="28FE579C" w:rsidR="004556E4" w:rsidRPr="000278CC" w:rsidRDefault="004556E4" w:rsidP="00921AC2">
      <w:pPr>
        <w:keepNext/>
        <w:spacing w:line="240" w:lineRule="auto"/>
        <w:jc w:val="both"/>
        <w:rPr>
          <w:rFonts w:cs="Arial"/>
          <w:b/>
        </w:rPr>
      </w:pPr>
      <w:r w:rsidRPr="000278CC">
        <w:rPr>
          <w:rFonts w:cs="Arial"/>
          <w:b/>
        </w:rPr>
        <w:t xml:space="preserve">Who can enter </w:t>
      </w:r>
    </w:p>
    <w:p w14:paraId="6784B06A" w14:textId="77777777" w:rsidR="004556E4" w:rsidRPr="00605221" w:rsidRDefault="004556E4" w:rsidP="00921AC2">
      <w:pPr>
        <w:pStyle w:val="Level1"/>
        <w:pBdr>
          <w:bottom w:val="none" w:sz="0" w:space="0" w:color="auto"/>
        </w:pBdr>
        <w:spacing w:line="240" w:lineRule="auto"/>
        <w:jc w:val="both"/>
        <w:rPr>
          <w:b w:val="0"/>
        </w:rPr>
      </w:pPr>
      <w:r w:rsidRPr="00605221">
        <w:rPr>
          <w:b w:val="0"/>
        </w:rPr>
        <w:t>The eligibility requirements for this Promotion are set out in the Entry Restrictions.  Directors, managers, employees, officers, agents and contractors of the Promoter, and their immediate families (</w:t>
      </w:r>
      <w:proofErr w:type="spellStart"/>
      <w:r w:rsidRPr="00605221">
        <w:rPr>
          <w:b w:val="0"/>
        </w:rPr>
        <w:t>ie</w:t>
      </w:r>
      <w:proofErr w:type="spellEnd"/>
      <w:r w:rsidRPr="00605221">
        <w:rPr>
          <w:b w:val="0"/>
        </w:rPr>
        <w:t xml:space="preserve"> spouse, partner, parent, </w:t>
      </w:r>
      <w:r w:rsidR="003D15B0">
        <w:rPr>
          <w:b w:val="0"/>
        </w:rPr>
        <w:t xml:space="preserve">grandparent, </w:t>
      </w:r>
      <w:r w:rsidRPr="00605221">
        <w:rPr>
          <w:b w:val="0"/>
        </w:rPr>
        <w:t>natural or adopted child, and sibling (whether natural or adopted by a parent)) are ineligible to enter.</w:t>
      </w:r>
    </w:p>
    <w:p w14:paraId="6870B6FC" w14:textId="77777777" w:rsidR="004556E4" w:rsidRPr="000278CC" w:rsidRDefault="004556E4" w:rsidP="00921AC2">
      <w:pPr>
        <w:keepNext/>
        <w:spacing w:line="240" w:lineRule="auto"/>
        <w:jc w:val="both"/>
        <w:rPr>
          <w:rFonts w:cs="Arial"/>
          <w:b/>
        </w:rPr>
      </w:pPr>
      <w:r w:rsidRPr="000278CC">
        <w:rPr>
          <w:rFonts w:cs="Arial"/>
          <w:b/>
        </w:rPr>
        <w:t>How to enter</w:t>
      </w:r>
    </w:p>
    <w:p w14:paraId="4728D1A4" w14:textId="77777777" w:rsidR="004556E4" w:rsidRDefault="003D0728" w:rsidP="00921AC2">
      <w:pPr>
        <w:pStyle w:val="Level1"/>
        <w:pBdr>
          <w:bottom w:val="none" w:sz="0" w:space="0" w:color="auto"/>
        </w:pBdr>
        <w:spacing w:after="120" w:line="240" w:lineRule="auto"/>
        <w:jc w:val="both"/>
        <w:rPr>
          <w:b w:val="0"/>
        </w:rPr>
      </w:pPr>
      <w:r w:rsidRPr="003D0728">
        <w:rPr>
          <w:b w:val="0"/>
        </w:rPr>
        <w:t>The Promotion will be conducted during the Promotion Period.</w:t>
      </w:r>
      <w:r w:rsidRPr="003D0728">
        <w:t xml:space="preserve"> </w:t>
      </w:r>
      <w:r w:rsidR="004556E4">
        <w:rPr>
          <w:b w:val="0"/>
        </w:rPr>
        <w:t xml:space="preserve">To enter, you must follow the Entry Procedure.  </w:t>
      </w:r>
    </w:p>
    <w:p w14:paraId="03FF503B" w14:textId="77777777" w:rsidR="004556E4" w:rsidRPr="008424D4" w:rsidRDefault="004556E4" w:rsidP="00921AC2">
      <w:pPr>
        <w:pStyle w:val="Level1"/>
        <w:pBdr>
          <w:bottom w:val="none" w:sz="0" w:space="0" w:color="auto"/>
        </w:pBdr>
        <w:spacing w:after="120" w:line="240" w:lineRule="auto"/>
        <w:jc w:val="both"/>
        <w:rPr>
          <w:b w:val="0"/>
        </w:rPr>
      </w:pPr>
      <w:r w:rsidRPr="008424D4">
        <w:rPr>
          <w:b w:val="0"/>
        </w:rPr>
        <w:t xml:space="preserve">We will not accept entries which are </w:t>
      </w:r>
      <w:r w:rsidR="003F446F" w:rsidRPr="008424D4">
        <w:rPr>
          <w:b w:val="0"/>
        </w:rPr>
        <w:t>incomplete, illegible</w:t>
      </w:r>
      <w:r w:rsidR="003F446F">
        <w:rPr>
          <w:b w:val="0"/>
        </w:rPr>
        <w:t>, or</w:t>
      </w:r>
      <w:r w:rsidR="003F446F" w:rsidRPr="008424D4">
        <w:rPr>
          <w:b w:val="0"/>
        </w:rPr>
        <w:t xml:space="preserve"> </w:t>
      </w:r>
      <w:r w:rsidR="003F446F">
        <w:rPr>
          <w:b w:val="0"/>
        </w:rPr>
        <w:t xml:space="preserve">which are </w:t>
      </w:r>
      <w:r w:rsidRPr="008424D4">
        <w:rPr>
          <w:b w:val="0"/>
        </w:rPr>
        <w:t>generated by com</w:t>
      </w:r>
      <w:r w:rsidR="003F446F">
        <w:rPr>
          <w:b w:val="0"/>
        </w:rPr>
        <w:t>puters or other automated means</w:t>
      </w:r>
      <w:r w:rsidRPr="008424D4">
        <w:rPr>
          <w:b w:val="0"/>
        </w:rPr>
        <w:t xml:space="preserve">.  </w:t>
      </w:r>
    </w:p>
    <w:p w14:paraId="74B59E21" w14:textId="77777777" w:rsidR="004556E4" w:rsidRPr="00D746FB" w:rsidRDefault="004556E4" w:rsidP="00921AC2">
      <w:pPr>
        <w:pStyle w:val="Level1"/>
        <w:pBdr>
          <w:bottom w:val="none" w:sz="0" w:space="0" w:color="auto"/>
        </w:pBdr>
        <w:spacing w:line="240" w:lineRule="auto"/>
        <w:jc w:val="both"/>
        <w:rPr>
          <w:b w:val="0"/>
        </w:rPr>
      </w:pPr>
      <w:r w:rsidRPr="00D746FB">
        <w:rPr>
          <w:b w:val="0"/>
        </w:rPr>
        <w:t xml:space="preserve">We reserve the right to disqualify </w:t>
      </w:r>
      <w:r>
        <w:rPr>
          <w:b w:val="0"/>
        </w:rPr>
        <w:t>your entry</w:t>
      </w:r>
      <w:r w:rsidRPr="00D746FB">
        <w:rPr>
          <w:b w:val="0"/>
        </w:rPr>
        <w:t xml:space="preserve"> in the event of non-compliance with these </w:t>
      </w:r>
      <w:r>
        <w:rPr>
          <w:b w:val="0"/>
        </w:rPr>
        <w:t>Conditions of Entry, failure to meet any content guidelines set out in the Entry Procedure,</w:t>
      </w:r>
      <w:r w:rsidRPr="00D746FB">
        <w:rPr>
          <w:b w:val="0"/>
        </w:rPr>
        <w:t xml:space="preserve"> or if </w:t>
      </w:r>
      <w:r>
        <w:rPr>
          <w:b w:val="0"/>
        </w:rPr>
        <w:t>(</w:t>
      </w:r>
      <w:r w:rsidRPr="00D746FB">
        <w:rPr>
          <w:b w:val="0"/>
        </w:rPr>
        <w:t>in our reasonable opinion</w:t>
      </w:r>
      <w:r>
        <w:rPr>
          <w:b w:val="0"/>
        </w:rPr>
        <w:t>)</w:t>
      </w:r>
      <w:r w:rsidRPr="00D746FB">
        <w:rPr>
          <w:b w:val="0"/>
        </w:rPr>
        <w:t xml:space="preserve">, </w:t>
      </w:r>
      <w:r>
        <w:rPr>
          <w:b w:val="0"/>
        </w:rPr>
        <w:t>you tamper or interfere with an</w:t>
      </w:r>
      <w:r w:rsidRPr="00D746FB">
        <w:rPr>
          <w:b w:val="0"/>
        </w:rPr>
        <w:t xml:space="preserve"> entry mechanism in any way.</w:t>
      </w:r>
    </w:p>
    <w:p w14:paraId="768048C1" w14:textId="77777777" w:rsidR="004556E4" w:rsidRDefault="004556E4" w:rsidP="00921AC2">
      <w:pPr>
        <w:pStyle w:val="Level1"/>
        <w:pBdr>
          <w:bottom w:val="none" w:sz="0" w:space="0" w:color="auto"/>
        </w:pBdr>
        <w:spacing w:after="120" w:line="240" w:lineRule="auto"/>
        <w:jc w:val="both"/>
        <w:rPr>
          <w:b w:val="0"/>
        </w:rPr>
      </w:pPr>
      <w:r w:rsidRPr="000278CC">
        <w:rPr>
          <w:b w:val="0"/>
        </w:rPr>
        <w:t xml:space="preserve">If the </w:t>
      </w:r>
      <w:r>
        <w:rPr>
          <w:b w:val="0"/>
        </w:rPr>
        <w:t>P</w:t>
      </w:r>
      <w:r w:rsidRPr="000278CC">
        <w:rPr>
          <w:b w:val="0"/>
        </w:rPr>
        <w:t>romotion cannot run for reasons beyond our control (for example, infection by computer virus, mobile network failure, bugs, tampering, unauthorised intervention, fraud, technical failures</w:t>
      </w:r>
      <w:r w:rsidR="00335107">
        <w:rPr>
          <w:b w:val="0"/>
        </w:rPr>
        <w:t xml:space="preserve"> or adverse weather events</w:t>
      </w:r>
      <w:r w:rsidRPr="000278CC">
        <w:rPr>
          <w:b w:val="0"/>
        </w:rPr>
        <w:t xml:space="preserve">), we reserve the right to cancel, suspend, modify or terminate the </w:t>
      </w:r>
      <w:r>
        <w:rPr>
          <w:b w:val="0"/>
        </w:rPr>
        <w:t>Promotion</w:t>
      </w:r>
      <w:r w:rsidRPr="000278CC">
        <w:rPr>
          <w:b w:val="0"/>
        </w:rPr>
        <w:t>.  If that happens, we’ll select a winner from eligible entries received at the time.</w:t>
      </w:r>
    </w:p>
    <w:p w14:paraId="3273FC31" w14:textId="77777777" w:rsidR="004556E4" w:rsidRPr="000278CC" w:rsidRDefault="004556E4" w:rsidP="00921AC2">
      <w:pPr>
        <w:pStyle w:val="Level1"/>
        <w:pBdr>
          <w:bottom w:val="none" w:sz="0" w:space="0" w:color="auto"/>
        </w:pBdr>
        <w:spacing w:after="120" w:line="240" w:lineRule="auto"/>
        <w:jc w:val="both"/>
        <w:rPr>
          <w:b w:val="0"/>
        </w:rPr>
      </w:pPr>
      <w:r>
        <w:rPr>
          <w:b w:val="0"/>
        </w:rPr>
        <w:t xml:space="preserve">All </w:t>
      </w:r>
      <w:r w:rsidRPr="000278CC">
        <w:rPr>
          <w:b w:val="0"/>
        </w:rPr>
        <w:t>decision</w:t>
      </w:r>
      <w:r>
        <w:rPr>
          <w:b w:val="0"/>
        </w:rPr>
        <w:t>s</w:t>
      </w:r>
      <w:r w:rsidRPr="000278CC">
        <w:rPr>
          <w:b w:val="0"/>
        </w:rPr>
        <w:t xml:space="preserve"> </w:t>
      </w:r>
      <w:r>
        <w:rPr>
          <w:b w:val="0"/>
        </w:rPr>
        <w:t xml:space="preserve">made by us regarding </w:t>
      </w:r>
      <w:r w:rsidRPr="000278CC">
        <w:rPr>
          <w:b w:val="0"/>
        </w:rPr>
        <w:t xml:space="preserve">any aspect of the </w:t>
      </w:r>
      <w:r>
        <w:rPr>
          <w:b w:val="0"/>
        </w:rPr>
        <w:t xml:space="preserve">Promotion are </w:t>
      </w:r>
      <w:r w:rsidRPr="000278CC">
        <w:rPr>
          <w:b w:val="0"/>
        </w:rPr>
        <w:t>final</w:t>
      </w:r>
      <w:r>
        <w:rPr>
          <w:b w:val="0"/>
        </w:rPr>
        <w:t>,</w:t>
      </w:r>
      <w:r w:rsidRPr="000278CC">
        <w:rPr>
          <w:b w:val="0"/>
        </w:rPr>
        <w:t xml:space="preserve"> </w:t>
      </w:r>
      <w:r>
        <w:rPr>
          <w:b w:val="0"/>
        </w:rPr>
        <w:t xml:space="preserve">and no </w:t>
      </w:r>
      <w:r w:rsidRPr="000278CC">
        <w:rPr>
          <w:b w:val="0"/>
        </w:rPr>
        <w:t xml:space="preserve">correspondence will be entered into.  </w:t>
      </w:r>
    </w:p>
    <w:p w14:paraId="269EA2D1" w14:textId="77777777" w:rsidR="004556E4" w:rsidRDefault="004556E4" w:rsidP="00921AC2">
      <w:pPr>
        <w:keepNext/>
        <w:spacing w:line="240" w:lineRule="auto"/>
        <w:jc w:val="both"/>
        <w:rPr>
          <w:rFonts w:cs="Arial"/>
          <w:b/>
        </w:rPr>
      </w:pPr>
      <w:r>
        <w:rPr>
          <w:rFonts w:cs="Arial"/>
          <w:b/>
        </w:rPr>
        <w:t>Rules about entry content</w:t>
      </w:r>
    </w:p>
    <w:p w14:paraId="2ED8FC8D" w14:textId="77777777" w:rsidR="004556E4" w:rsidRPr="00D92626" w:rsidRDefault="004556E4" w:rsidP="00921AC2">
      <w:pPr>
        <w:pStyle w:val="Level1"/>
        <w:pBdr>
          <w:bottom w:val="none" w:sz="0" w:space="0" w:color="auto"/>
        </w:pBdr>
        <w:spacing w:after="120" w:line="240" w:lineRule="auto"/>
        <w:jc w:val="both"/>
        <w:rPr>
          <w:b w:val="0"/>
        </w:rPr>
      </w:pPr>
      <w:r>
        <w:rPr>
          <w:b w:val="0"/>
        </w:rPr>
        <w:t xml:space="preserve">You must take full </w:t>
      </w:r>
      <w:r w:rsidRPr="00D92626">
        <w:rPr>
          <w:b w:val="0"/>
        </w:rPr>
        <w:t xml:space="preserve">responsibility for the content of </w:t>
      </w:r>
      <w:r>
        <w:rPr>
          <w:b w:val="0"/>
        </w:rPr>
        <w:t xml:space="preserve">your </w:t>
      </w:r>
      <w:r w:rsidRPr="00D92626">
        <w:rPr>
          <w:b w:val="0"/>
        </w:rPr>
        <w:t xml:space="preserve">entry and for ensuring that </w:t>
      </w:r>
      <w:r>
        <w:rPr>
          <w:b w:val="0"/>
        </w:rPr>
        <w:t xml:space="preserve">your </w:t>
      </w:r>
      <w:r w:rsidRPr="00D92626">
        <w:rPr>
          <w:b w:val="0"/>
        </w:rPr>
        <w:t xml:space="preserve">entry complies with these </w:t>
      </w:r>
      <w:r>
        <w:rPr>
          <w:b w:val="0"/>
        </w:rPr>
        <w:t>Conditions of Entry</w:t>
      </w:r>
      <w:r w:rsidRPr="00D92626">
        <w:rPr>
          <w:b w:val="0"/>
        </w:rPr>
        <w:t xml:space="preserve">.  </w:t>
      </w:r>
      <w:r>
        <w:rPr>
          <w:b w:val="0"/>
        </w:rPr>
        <w:t xml:space="preserve">When we talk about “entry content”, we mean </w:t>
      </w:r>
      <w:r w:rsidRPr="00D92626">
        <w:rPr>
          <w:b w:val="0"/>
        </w:rPr>
        <w:t>any content (including text, photos, videos</w:t>
      </w:r>
      <w:r w:rsidR="00335107">
        <w:rPr>
          <w:b w:val="0"/>
        </w:rPr>
        <w:t>, drawings</w:t>
      </w:r>
      <w:r w:rsidRPr="00D92626">
        <w:rPr>
          <w:b w:val="0"/>
        </w:rPr>
        <w:t xml:space="preserve"> and email messages) that </w:t>
      </w:r>
      <w:r>
        <w:rPr>
          <w:b w:val="0"/>
        </w:rPr>
        <w:t xml:space="preserve">you </w:t>
      </w:r>
      <w:r w:rsidRPr="00D92626">
        <w:rPr>
          <w:b w:val="0"/>
        </w:rPr>
        <w:t xml:space="preserve">submit, upload, transmit, publish, communicate or use in connection with </w:t>
      </w:r>
      <w:r>
        <w:rPr>
          <w:b w:val="0"/>
        </w:rPr>
        <w:t xml:space="preserve">your </w:t>
      </w:r>
      <w:r w:rsidRPr="00D92626">
        <w:rPr>
          <w:b w:val="0"/>
        </w:rPr>
        <w:t>entry into the Promotion.</w:t>
      </w:r>
    </w:p>
    <w:p w14:paraId="555D71C8" w14:textId="77777777" w:rsidR="004556E4" w:rsidRPr="00D92626" w:rsidRDefault="004556E4" w:rsidP="00921AC2">
      <w:pPr>
        <w:pStyle w:val="Level1"/>
        <w:pBdr>
          <w:bottom w:val="none" w:sz="0" w:space="0" w:color="auto"/>
        </w:pBdr>
        <w:spacing w:after="120" w:line="240" w:lineRule="auto"/>
        <w:jc w:val="both"/>
        <w:rPr>
          <w:b w:val="0"/>
        </w:rPr>
      </w:pPr>
      <w:r w:rsidRPr="00D92626">
        <w:rPr>
          <w:b w:val="0"/>
        </w:rPr>
        <w:t xml:space="preserve">Entries must be </w:t>
      </w:r>
      <w:r>
        <w:rPr>
          <w:b w:val="0"/>
        </w:rPr>
        <w:t xml:space="preserve">your </w:t>
      </w:r>
      <w:r w:rsidRPr="00D92626">
        <w:rPr>
          <w:b w:val="0"/>
        </w:rPr>
        <w:t xml:space="preserve">original work.  </w:t>
      </w:r>
      <w:r>
        <w:rPr>
          <w:b w:val="0"/>
        </w:rPr>
        <w:t>We reserve</w:t>
      </w:r>
      <w:r w:rsidRPr="00D92626">
        <w:rPr>
          <w:b w:val="0"/>
        </w:rPr>
        <w:t xml:space="preserve"> the right to verify, or to require </w:t>
      </w:r>
      <w:r>
        <w:rPr>
          <w:b w:val="0"/>
        </w:rPr>
        <w:t xml:space="preserve">you </w:t>
      </w:r>
      <w:r w:rsidRPr="00D92626">
        <w:rPr>
          <w:b w:val="0"/>
        </w:rPr>
        <w:t xml:space="preserve">to verify, that </w:t>
      </w:r>
      <w:r>
        <w:rPr>
          <w:b w:val="0"/>
        </w:rPr>
        <w:t xml:space="preserve">your </w:t>
      </w:r>
      <w:r w:rsidRPr="00D92626">
        <w:rPr>
          <w:b w:val="0"/>
        </w:rPr>
        <w:t xml:space="preserve">entry is </w:t>
      </w:r>
      <w:r>
        <w:rPr>
          <w:b w:val="0"/>
        </w:rPr>
        <w:t xml:space="preserve">your </w:t>
      </w:r>
      <w:r w:rsidRPr="00D92626">
        <w:rPr>
          <w:b w:val="0"/>
        </w:rPr>
        <w:t xml:space="preserve">original work.  If an entry cannot be verified to </w:t>
      </w:r>
      <w:r>
        <w:rPr>
          <w:b w:val="0"/>
        </w:rPr>
        <w:t>our satisfaction, that</w:t>
      </w:r>
      <w:r w:rsidRPr="00D92626">
        <w:rPr>
          <w:b w:val="0"/>
        </w:rPr>
        <w:t xml:space="preserve"> entry will be deemed invalid.</w:t>
      </w:r>
    </w:p>
    <w:p w14:paraId="7CE2E736" w14:textId="77777777" w:rsidR="004556E4" w:rsidRPr="00D92626" w:rsidRDefault="004556E4" w:rsidP="00921AC2">
      <w:pPr>
        <w:pStyle w:val="Level1"/>
        <w:pBdr>
          <w:bottom w:val="none" w:sz="0" w:space="0" w:color="auto"/>
        </w:pBdr>
        <w:spacing w:after="120" w:line="240" w:lineRule="auto"/>
        <w:jc w:val="both"/>
        <w:rPr>
          <w:b w:val="0"/>
        </w:rPr>
      </w:pPr>
      <w:r>
        <w:rPr>
          <w:b w:val="0"/>
        </w:rPr>
        <w:t xml:space="preserve">Your </w:t>
      </w:r>
      <w:r w:rsidRPr="00D92626">
        <w:rPr>
          <w:b w:val="0"/>
        </w:rPr>
        <w:t>entry must not include:</w:t>
      </w:r>
    </w:p>
    <w:p w14:paraId="27CCEF7D" w14:textId="77777777" w:rsidR="004556E4" w:rsidRPr="00D92626" w:rsidRDefault="004556E4" w:rsidP="00921AC2">
      <w:pPr>
        <w:pStyle w:val="Levela"/>
        <w:spacing w:line="240" w:lineRule="auto"/>
        <w:jc w:val="both"/>
      </w:pPr>
      <w:r w:rsidRPr="00D92626">
        <w:t>any image or voice of any other person</w:t>
      </w:r>
      <w:r>
        <w:t>, unless you have that person’</w:t>
      </w:r>
      <w:r w:rsidR="00C24E72">
        <w:t>s</w:t>
      </w:r>
      <w:r>
        <w:t xml:space="preserve"> permission.  If your entry includes this content, you confirm that</w:t>
      </w:r>
      <w:r w:rsidRPr="00D92626">
        <w:t xml:space="preserve"> </w:t>
      </w:r>
      <w:r>
        <w:t xml:space="preserve">you </w:t>
      </w:r>
      <w:r w:rsidRPr="00D92626">
        <w:t xml:space="preserve">have </w:t>
      </w:r>
      <w:r>
        <w:t xml:space="preserve">consent from the </w:t>
      </w:r>
      <w:r w:rsidRPr="00D92626">
        <w:t xml:space="preserve">relevant </w:t>
      </w:r>
      <w:proofErr w:type="gramStart"/>
      <w:r w:rsidRPr="00D92626">
        <w:t>person;</w:t>
      </w:r>
      <w:proofErr w:type="gramEnd"/>
    </w:p>
    <w:p w14:paraId="7C0C6566" w14:textId="77777777" w:rsidR="004556E4" w:rsidRPr="00D92626" w:rsidRDefault="004556E4" w:rsidP="00921AC2">
      <w:pPr>
        <w:pStyle w:val="Levela"/>
        <w:spacing w:line="240" w:lineRule="auto"/>
        <w:jc w:val="both"/>
      </w:pPr>
      <w:r w:rsidRPr="00D92626">
        <w:t>any content that contravenes any law, infringes the rights of any person or is obscene, offensive, potentially defamatory, discriminatory, indecent</w:t>
      </w:r>
      <w:r>
        <w:t xml:space="preserve">, </w:t>
      </w:r>
      <w:r w:rsidRPr="00D92626">
        <w:t xml:space="preserve">objectionable or inappropriate (which includes any content involving nudity, malice, excessive violence or swearing); and </w:t>
      </w:r>
    </w:p>
    <w:p w14:paraId="029AF5D7" w14:textId="77777777" w:rsidR="004556E4" w:rsidRPr="00D92626" w:rsidRDefault="004556E4" w:rsidP="00921AC2">
      <w:pPr>
        <w:pStyle w:val="Levela"/>
        <w:spacing w:line="240" w:lineRule="auto"/>
        <w:jc w:val="both"/>
      </w:pPr>
      <w:r>
        <w:t>any content which infringes the intellectual property rights (such as copyright and trade marks) of another person</w:t>
      </w:r>
      <w:r w:rsidRPr="00D92626">
        <w:t xml:space="preserve">.  If </w:t>
      </w:r>
      <w:r>
        <w:t xml:space="preserve">you’re not sure </w:t>
      </w:r>
      <w:r w:rsidRPr="00D92626">
        <w:t xml:space="preserve">whether </w:t>
      </w:r>
      <w:r>
        <w:t xml:space="preserve">you </w:t>
      </w:r>
      <w:r w:rsidRPr="00D92626">
        <w:t xml:space="preserve">have the right to include </w:t>
      </w:r>
      <w:proofErr w:type="gramStart"/>
      <w:r>
        <w:t xml:space="preserve">particular </w:t>
      </w:r>
      <w:r w:rsidRPr="00D92626">
        <w:t>content</w:t>
      </w:r>
      <w:proofErr w:type="gramEnd"/>
      <w:r w:rsidRPr="00D92626">
        <w:t xml:space="preserve"> (for example, recorded music)</w:t>
      </w:r>
      <w:r>
        <w:t>, don’t</w:t>
      </w:r>
      <w:r w:rsidRPr="00D92626">
        <w:t xml:space="preserve"> include it.  By including any such content in </w:t>
      </w:r>
      <w:r>
        <w:t xml:space="preserve">your </w:t>
      </w:r>
      <w:r w:rsidRPr="00D92626">
        <w:t xml:space="preserve">entry, </w:t>
      </w:r>
      <w:r>
        <w:t xml:space="preserve">you confirm you </w:t>
      </w:r>
      <w:r w:rsidRPr="00D92626">
        <w:t xml:space="preserve">have the permission of the owner to do so and that this permission allows </w:t>
      </w:r>
      <w:r>
        <w:t xml:space="preserve">us </w:t>
      </w:r>
      <w:r w:rsidRPr="00D92626">
        <w:t xml:space="preserve">to use the entry </w:t>
      </w:r>
      <w:r>
        <w:t>in accordance with these Conditions of Entry</w:t>
      </w:r>
      <w:r w:rsidRPr="00D92626">
        <w:t>.</w:t>
      </w:r>
    </w:p>
    <w:p w14:paraId="0DD5EF48" w14:textId="77777777" w:rsidR="004556E4" w:rsidRPr="00D92626" w:rsidRDefault="004556E4" w:rsidP="00921AC2">
      <w:pPr>
        <w:pStyle w:val="Level1"/>
        <w:pBdr>
          <w:bottom w:val="none" w:sz="0" w:space="0" w:color="auto"/>
        </w:pBdr>
        <w:spacing w:after="120" w:line="240" w:lineRule="auto"/>
        <w:jc w:val="both"/>
        <w:rPr>
          <w:b w:val="0"/>
        </w:rPr>
      </w:pPr>
      <w:r>
        <w:rPr>
          <w:b w:val="0"/>
        </w:rPr>
        <w:t xml:space="preserve">We </w:t>
      </w:r>
      <w:r w:rsidRPr="00D92626">
        <w:rPr>
          <w:b w:val="0"/>
        </w:rPr>
        <w:t xml:space="preserve">may, in </w:t>
      </w:r>
      <w:r>
        <w:rPr>
          <w:b w:val="0"/>
        </w:rPr>
        <w:t xml:space="preserve">our </w:t>
      </w:r>
      <w:r w:rsidRPr="00D92626">
        <w:rPr>
          <w:b w:val="0"/>
        </w:rPr>
        <w:t xml:space="preserve">absolute discretion, edit, modify, delete, remove or take-down any part of </w:t>
      </w:r>
      <w:r>
        <w:rPr>
          <w:b w:val="0"/>
        </w:rPr>
        <w:t xml:space="preserve">your </w:t>
      </w:r>
      <w:r w:rsidRPr="00D92626">
        <w:rPr>
          <w:b w:val="0"/>
        </w:rPr>
        <w:t>entry.</w:t>
      </w:r>
    </w:p>
    <w:p w14:paraId="63495D25" w14:textId="77777777" w:rsidR="004556E4" w:rsidRPr="00D92626" w:rsidRDefault="004556E4" w:rsidP="00921AC2">
      <w:pPr>
        <w:pStyle w:val="Level1"/>
        <w:pBdr>
          <w:bottom w:val="none" w:sz="0" w:space="0" w:color="auto"/>
        </w:pBdr>
        <w:spacing w:after="120" w:line="240" w:lineRule="auto"/>
        <w:jc w:val="both"/>
        <w:rPr>
          <w:b w:val="0"/>
        </w:rPr>
      </w:pPr>
      <w:r w:rsidRPr="00D92626">
        <w:rPr>
          <w:b w:val="0"/>
        </w:rPr>
        <w:t xml:space="preserve">By submitting an entry to the Promotion, </w:t>
      </w:r>
      <w:r>
        <w:rPr>
          <w:b w:val="0"/>
        </w:rPr>
        <w:t>you agree</w:t>
      </w:r>
      <w:r w:rsidRPr="00D92626">
        <w:rPr>
          <w:b w:val="0"/>
        </w:rPr>
        <w:t xml:space="preserve"> to assign all rights in </w:t>
      </w:r>
      <w:r>
        <w:rPr>
          <w:b w:val="0"/>
        </w:rPr>
        <w:t xml:space="preserve">your </w:t>
      </w:r>
      <w:r w:rsidRPr="00D92626">
        <w:rPr>
          <w:b w:val="0"/>
        </w:rPr>
        <w:t xml:space="preserve">entry to </w:t>
      </w:r>
      <w:r>
        <w:rPr>
          <w:b w:val="0"/>
        </w:rPr>
        <w:t>us and consent</w:t>
      </w:r>
      <w:r w:rsidRPr="00D92626">
        <w:rPr>
          <w:b w:val="0"/>
        </w:rPr>
        <w:t xml:space="preserve"> to </w:t>
      </w:r>
      <w:r>
        <w:rPr>
          <w:b w:val="0"/>
        </w:rPr>
        <w:t xml:space="preserve">us </w:t>
      </w:r>
      <w:r w:rsidRPr="00D92626">
        <w:rPr>
          <w:b w:val="0"/>
        </w:rPr>
        <w:t xml:space="preserve">using </w:t>
      </w:r>
      <w:r>
        <w:rPr>
          <w:b w:val="0"/>
        </w:rPr>
        <w:t xml:space="preserve">your </w:t>
      </w:r>
      <w:r w:rsidRPr="00D92626">
        <w:rPr>
          <w:b w:val="0"/>
        </w:rPr>
        <w:t xml:space="preserve">entry in any manner </w:t>
      </w:r>
      <w:r>
        <w:rPr>
          <w:b w:val="0"/>
        </w:rPr>
        <w:t>we wish</w:t>
      </w:r>
      <w:r w:rsidRPr="00D92626">
        <w:rPr>
          <w:b w:val="0"/>
        </w:rPr>
        <w:t xml:space="preserve"> (including modifying, adapting or publishing the entry, </w:t>
      </w:r>
      <w:r w:rsidRPr="00D92626">
        <w:rPr>
          <w:b w:val="0"/>
        </w:rPr>
        <w:lastRenderedPageBreak/>
        <w:t xml:space="preserve">whether in original or modified form, in whole or in part or not at all), by way of all media, without </w:t>
      </w:r>
      <w:r>
        <w:rPr>
          <w:b w:val="0"/>
        </w:rPr>
        <w:t>compensation</w:t>
      </w:r>
      <w:r w:rsidRPr="00D92626">
        <w:rPr>
          <w:b w:val="0"/>
        </w:rPr>
        <w:t xml:space="preserve">.  By submitting an entry, </w:t>
      </w:r>
      <w:r>
        <w:rPr>
          <w:b w:val="0"/>
        </w:rPr>
        <w:t>you consent</w:t>
      </w:r>
      <w:r w:rsidRPr="00D92626">
        <w:rPr>
          <w:b w:val="0"/>
        </w:rPr>
        <w:t xml:space="preserve"> to any dealings with the entry that may otherwise infringe </w:t>
      </w:r>
      <w:r>
        <w:rPr>
          <w:b w:val="0"/>
        </w:rPr>
        <w:t xml:space="preserve">your </w:t>
      </w:r>
      <w:r w:rsidRPr="00D92626">
        <w:rPr>
          <w:b w:val="0"/>
        </w:rPr>
        <w:t xml:space="preserve">moral rights in the entry.  </w:t>
      </w:r>
      <w:r>
        <w:rPr>
          <w:b w:val="0"/>
        </w:rPr>
        <w:t xml:space="preserve">We </w:t>
      </w:r>
      <w:r w:rsidRPr="00D92626">
        <w:rPr>
          <w:b w:val="0"/>
        </w:rPr>
        <w:t xml:space="preserve">may copy any content submitted as part of an entry, cause the content to be seen and/or heard in public, and communicate the content to the public.  </w:t>
      </w:r>
      <w:r>
        <w:rPr>
          <w:b w:val="0"/>
        </w:rPr>
        <w:t xml:space="preserve">We </w:t>
      </w:r>
      <w:r w:rsidRPr="00D92626">
        <w:rPr>
          <w:b w:val="0"/>
        </w:rPr>
        <w:t>may also allow third parties to do these things.</w:t>
      </w:r>
    </w:p>
    <w:p w14:paraId="108749EF" w14:textId="77777777" w:rsidR="004556E4" w:rsidRPr="000278CC" w:rsidRDefault="004556E4" w:rsidP="00921AC2">
      <w:pPr>
        <w:keepNext/>
        <w:spacing w:line="240" w:lineRule="auto"/>
        <w:jc w:val="both"/>
        <w:rPr>
          <w:rFonts w:cs="Arial"/>
          <w:b/>
        </w:rPr>
      </w:pPr>
      <w:r w:rsidRPr="000278CC">
        <w:rPr>
          <w:rFonts w:cs="Arial"/>
          <w:b/>
        </w:rPr>
        <w:t>Prizes</w:t>
      </w:r>
    </w:p>
    <w:p w14:paraId="312C021C" w14:textId="77777777" w:rsidR="004556E4" w:rsidRDefault="002516E8" w:rsidP="00921AC2">
      <w:pPr>
        <w:pStyle w:val="Level1"/>
        <w:pBdr>
          <w:bottom w:val="none" w:sz="0" w:space="0" w:color="auto"/>
        </w:pBdr>
        <w:spacing w:after="120" w:line="240" w:lineRule="auto"/>
        <w:jc w:val="both"/>
        <w:rPr>
          <w:b w:val="0"/>
        </w:rPr>
      </w:pPr>
      <w:r>
        <w:rPr>
          <w:b w:val="0"/>
        </w:rPr>
        <w:t>The prize(s)</w:t>
      </w:r>
      <w:r w:rsidR="004556E4" w:rsidRPr="008F0002">
        <w:rPr>
          <w:b w:val="0"/>
        </w:rPr>
        <w:t xml:space="preserve"> </w:t>
      </w:r>
      <w:r>
        <w:rPr>
          <w:b w:val="0"/>
        </w:rPr>
        <w:t xml:space="preserve">are set out in the Prize Details </w:t>
      </w:r>
      <w:r w:rsidR="004556E4" w:rsidRPr="008F0002">
        <w:rPr>
          <w:b w:val="0"/>
        </w:rPr>
        <w:t xml:space="preserve">and </w:t>
      </w:r>
      <w:r>
        <w:rPr>
          <w:b w:val="0"/>
        </w:rPr>
        <w:t xml:space="preserve">are subject to any restrictions specified in the </w:t>
      </w:r>
      <w:r w:rsidR="004556E4" w:rsidRPr="008F0002">
        <w:rPr>
          <w:b w:val="0"/>
        </w:rPr>
        <w:t>Prize Restrictions</w:t>
      </w:r>
      <w:r w:rsidR="008778D8">
        <w:rPr>
          <w:b w:val="0"/>
        </w:rPr>
        <w:t>/Exclusions</w:t>
      </w:r>
      <w:r w:rsidR="004556E4" w:rsidRPr="008F0002">
        <w:rPr>
          <w:b w:val="0"/>
        </w:rPr>
        <w:t xml:space="preserve">.  Prize values are accurate as at the commencement date </w:t>
      </w:r>
      <w:r w:rsidR="005D05DC">
        <w:rPr>
          <w:b w:val="0"/>
        </w:rPr>
        <w:t>of</w:t>
      </w:r>
      <w:r w:rsidR="004556E4" w:rsidRPr="008F0002">
        <w:rPr>
          <w:b w:val="0"/>
        </w:rPr>
        <w:t xml:space="preserve"> the Promotion. Any variation after that date is beyond our control.  </w:t>
      </w:r>
      <w:r w:rsidR="004556E4" w:rsidRPr="000278CC">
        <w:rPr>
          <w:b w:val="0"/>
        </w:rPr>
        <w:t xml:space="preserve">All costs, fees, charges or expenses associated with the </w:t>
      </w:r>
      <w:r>
        <w:rPr>
          <w:b w:val="0"/>
        </w:rPr>
        <w:t>prize</w:t>
      </w:r>
      <w:r w:rsidR="004556E4">
        <w:rPr>
          <w:b w:val="0"/>
        </w:rPr>
        <w:t>(s)</w:t>
      </w:r>
      <w:r w:rsidR="004556E4" w:rsidRPr="000278CC">
        <w:rPr>
          <w:b w:val="0"/>
        </w:rPr>
        <w:t>, which are not specified in the Schedule, are the respon</w:t>
      </w:r>
      <w:r w:rsidR="004556E4">
        <w:rPr>
          <w:b w:val="0"/>
        </w:rPr>
        <w:t>sibility of the winner(s)</w:t>
      </w:r>
      <w:r w:rsidR="004556E4" w:rsidRPr="000278CC">
        <w:rPr>
          <w:b w:val="0"/>
        </w:rPr>
        <w:t>.</w:t>
      </w:r>
    </w:p>
    <w:p w14:paraId="0059AD10" w14:textId="77777777" w:rsidR="004556E4" w:rsidRPr="008F0002" w:rsidRDefault="004556E4" w:rsidP="00921AC2">
      <w:pPr>
        <w:pStyle w:val="Level1"/>
        <w:pBdr>
          <w:bottom w:val="none" w:sz="0" w:space="0" w:color="auto"/>
        </w:pBdr>
        <w:spacing w:after="120" w:line="240" w:lineRule="auto"/>
        <w:jc w:val="both"/>
        <w:rPr>
          <w:b w:val="0"/>
        </w:rPr>
      </w:pPr>
      <w:r w:rsidRPr="007C54A8">
        <w:rPr>
          <w:b w:val="0"/>
          <w:color w:val="000000" w:themeColor="text1"/>
        </w:rPr>
        <w:t xml:space="preserve">Prizes are </w:t>
      </w:r>
      <w:r w:rsidRPr="008F0002">
        <w:rPr>
          <w:b w:val="0"/>
        </w:rPr>
        <w:t xml:space="preserve">not transferable, exchangeable or redeemable for cash.  If for any reason a </w:t>
      </w:r>
      <w:r w:rsidR="002516E8">
        <w:rPr>
          <w:b w:val="0"/>
        </w:rPr>
        <w:t>prize</w:t>
      </w:r>
      <w:r w:rsidRPr="008F0002">
        <w:rPr>
          <w:b w:val="0"/>
        </w:rPr>
        <w:t xml:space="preserve"> is not available, we will substitute it for another prize of equal or higher value (in our discretion).</w:t>
      </w:r>
    </w:p>
    <w:p w14:paraId="0B50FDD5" w14:textId="77777777" w:rsidR="004556E4" w:rsidRPr="000278CC" w:rsidRDefault="004556E4" w:rsidP="00921AC2">
      <w:pPr>
        <w:keepNext/>
        <w:spacing w:line="240" w:lineRule="auto"/>
        <w:jc w:val="both"/>
        <w:rPr>
          <w:rFonts w:cs="Arial"/>
          <w:b/>
        </w:rPr>
      </w:pPr>
      <w:r w:rsidRPr="000278CC">
        <w:rPr>
          <w:rFonts w:cs="Arial"/>
          <w:b/>
        </w:rPr>
        <w:t>How winners are chosen and notified</w:t>
      </w:r>
    </w:p>
    <w:p w14:paraId="3D267EA4" w14:textId="08AA780E" w:rsidR="004556E4" w:rsidRPr="008F0002" w:rsidRDefault="004556E4" w:rsidP="00921AC2">
      <w:pPr>
        <w:pStyle w:val="Level1"/>
        <w:pBdr>
          <w:bottom w:val="none" w:sz="0" w:space="0" w:color="auto"/>
        </w:pBdr>
        <w:spacing w:line="240" w:lineRule="auto"/>
        <w:jc w:val="both"/>
        <w:rPr>
          <w:b w:val="0"/>
        </w:rPr>
      </w:pPr>
      <w:r>
        <w:rPr>
          <w:b w:val="0"/>
        </w:rPr>
        <w:t xml:space="preserve">This Promotion is a game of </w:t>
      </w:r>
      <w:r w:rsidR="00667265">
        <w:rPr>
          <w:b w:val="0"/>
        </w:rPr>
        <w:t xml:space="preserve">chance. </w:t>
      </w:r>
      <w:r w:rsidRPr="008F0002">
        <w:rPr>
          <w:b w:val="0"/>
        </w:rPr>
        <w:t>We will notify winners, and publish their names, in accordance with the Notification and Publication of Winners information</w:t>
      </w:r>
      <w:r w:rsidR="00BA2ED8">
        <w:rPr>
          <w:b w:val="0"/>
        </w:rPr>
        <w:t xml:space="preserve"> set out</w:t>
      </w:r>
      <w:r w:rsidRPr="008F0002">
        <w:rPr>
          <w:b w:val="0"/>
        </w:rPr>
        <w:t xml:space="preserve"> in the Schedule.  </w:t>
      </w:r>
    </w:p>
    <w:p w14:paraId="08D52C85" w14:textId="77777777" w:rsidR="004556E4" w:rsidRPr="000278CC" w:rsidRDefault="004556E4" w:rsidP="00921AC2">
      <w:pPr>
        <w:keepNext/>
        <w:spacing w:line="240" w:lineRule="auto"/>
        <w:jc w:val="both"/>
        <w:rPr>
          <w:rFonts w:cs="Arial"/>
          <w:b/>
        </w:rPr>
      </w:pPr>
      <w:r w:rsidRPr="000278CC">
        <w:rPr>
          <w:rFonts w:cs="Arial"/>
          <w:b/>
        </w:rPr>
        <w:t xml:space="preserve">How to claim </w:t>
      </w:r>
      <w:r w:rsidR="002516E8">
        <w:rPr>
          <w:rFonts w:cs="Arial"/>
          <w:b/>
        </w:rPr>
        <w:t>prize</w:t>
      </w:r>
      <w:r w:rsidRPr="000278CC">
        <w:rPr>
          <w:rFonts w:cs="Arial"/>
          <w:b/>
        </w:rPr>
        <w:t>s</w:t>
      </w:r>
    </w:p>
    <w:p w14:paraId="7519916D" w14:textId="4FC2566F" w:rsidR="004556E4" w:rsidRDefault="00BF3CA9" w:rsidP="00921AC2">
      <w:pPr>
        <w:pStyle w:val="Level1"/>
        <w:pBdr>
          <w:bottom w:val="none" w:sz="0" w:space="0" w:color="auto"/>
        </w:pBdr>
        <w:spacing w:line="240" w:lineRule="auto"/>
        <w:jc w:val="both"/>
        <w:rPr>
          <w:b w:val="0"/>
        </w:rPr>
      </w:pPr>
      <w:r>
        <w:rPr>
          <w:b w:val="0"/>
        </w:rPr>
        <w:t xml:space="preserve">If </w:t>
      </w:r>
      <w:r w:rsidR="0064390B">
        <w:rPr>
          <w:b w:val="0"/>
        </w:rPr>
        <w:t>su</w:t>
      </w:r>
      <w:r w:rsidR="004737C2">
        <w:rPr>
          <w:b w:val="0"/>
        </w:rPr>
        <w:t>i</w:t>
      </w:r>
      <w:r w:rsidR="0064390B">
        <w:rPr>
          <w:b w:val="0"/>
        </w:rPr>
        <w:t>table</w:t>
      </w:r>
      <w:r>
        <w:rPr>
          <w:b w:val="0"/>
        </w:rPr>
        <w:t>, p</w:t>
      </w:r>
      <w:r w:rsidR="004556E4" w:rsidRPr="00A30C33">
        <w:rPr>
          <w:b w:val="0"/>
        </w:rPr>
        <w:t xml:space="preserve">rizes will be posted using the address information provided on the entry form, unless the winner provides an alternative address at the time they are notified as being a winner. If </w:t>
      </w:r>
      <w:r w:rsidR="002516E8">
        <w:rPr>
          <w:b w:val="0"/>
        </w:rPr>
        <w:t>prize</w:t>
      </w:r>
      <w:r w:rsidR="004556E4" w:rsidRPr="00A30C33">
        <w:rPr>
          <w:b w:val="0"/>
        </w:rPr>
        <w:t>s are not suitable for posting, we will determine the best delivery method</w:t>
      </w:r>
      <w:r w:rsidR="00D405D8">
        <w:rPr>
          <w:b w:val="0"/>
        </w:rPr>
        <w:t>, which may include your attendance at a specified venue</w:t>
      </w:r>
      <w:r w:rsidR="0064390B">
        <w:rPr>
          <w:b w:val="0"/>
        </w:rPr>
        <w:t xml:space="preserve"> on a </w:t>
      </w:r>
      <w:r w:rsidR="00901626">
        <w:rPr>
          <w:b w:val="0"/>
        </w:rPr>
        <w:t>specified date</w:t>
      </w:r>
      <w:r w:rsidR="004556E4" w:rsidRPr="00A30C33">
        <w:rPr>
          <w:b w:val="0"/>
        </w:rPr>
        <w:t xml:space="preserve">.  Prize winners should allow up to </w:t>
      </w:r>
      <w:r w:rsidR="00C958D5">
        <w:rPr>
          <w:b w:val="0"/>
        </w:rPr>
        <w:t>twenty-eight (28) days</w:t>
      </w:r>
      <w:r w:rsidR="004556E4" w:rsidRPr="00A30C33">
        <w:rPr>
          <w:b w:val="0"/>
        </w:rPr>
        <w:t xml:space="preserve"> for delivery. We accept no responsibility for any lost or misdirected mail</w:t>
      </w:r>
      <w:r w:rsidR="004556E4">
        <w:rPr>
          <w:b w:val="0"/>
        </w:rPr>
        <w:t xml:space="preserve">, or any damage to </w:t>
      </w:r>
      <w:r w:rsidR="002516E8">
        <w:rPr>
          <w:b w:val="0"/>
        </w:rPr>
        <w:t>prize</w:t>
      </w:r>
      <w:r w:rsidR="004556E4">
        <w:rPr>
          <w:b w:val="0"/>
        </w:rPr>
        <w:t>s caused in transit</w:t>
      </w:r>
      <w:r w:rsidR="004556E4" w:rsidRPr="00A30C33">
        <w:rPr>
          <w:b w:val="0"/>
        </w:rPr>
        <w:t xml:space="preserve">. </w:t>
      </w:r>
    </w:p>
    <w:p w14:paraId="70ECFBC1" w14:textId="77777777" w:rsidR="00ED4A10" w:rsidRPr="000278CC" w:rsidRDefault="00ED4A10" w:rsidP="00921AC2">
      <w:pPr>
        <w:pStyle w:val="Level1"/>
        <w:pBdr>
          <w:bottom w:val="none" w:sz="0" w:space="0" w:color="auto"/>
        </w:pBdr>
        <w:spacing w:line="240" w:lineRule="auto"/>
        <w:jc w:val="both"/>
        <w:rPr>
          <w:b w:val="0"/>
        </w:rPr>
      </w:pPr>
      <w:r w:rsidRPr="000278CC">
        <w:rPr>
          <w:b w:val="0"/>
        </w:rPr>
        <w:t xml:space="preserve">If (having made reasonable efforts) we </w:t>
      </w:r>
      <w:r>
        <w:rPr>
          <w:b w:val="0"/>
        </w:rPr>
        <w:t xml:space="preserve">cannot </w:t>
      </w:r>
      <w:r w:rsidRPr="000278CC">
        <w:rPr>
          <w:b w:val="0"/>
        </w:rPr>
        <w:t xml:space="preserve">contact a </w:t>
      </w:r>
      <w:r w:rsidR="002516E8">
        <w:rPr>
          <w:b w:val="0"/>
        </w:rPr>
        <w:t>prize</w:t>
      </w:r>
      <w:r w:rsidRPr="000278CC">
        <w:rPr>
          <w:b w:val="0"/>
        </w:rPr>
        <w:t xml:space="preserve"> winner, or if any </w:t>
      </w:r>
      <w:r w:rsidR="002516E8">
        <w:rPr>
          <w:b w:val="0"/>
        </w:rPr>
        <w:t>prize</w:t>
      </w:r>
      <w:r w:rsidRPr="000278CC">
        <w:rPr>
          <w:b w:val="0"/>
        </w:rPr>
        <w:t xml:space="preserve"> is not accepted or claimed </w:t>
      </w:r>
      <w:r>
        <w:rPr>
          <w:b w:val="0"/>
        </w:rPr>
        <w:t xml:space="preserve">by the Prize Claim Date, that </w:t>
      </w:r>
      <w:r w:rsidR="002516E8">
        <w:rPr>
          <w:b w:val="0"/>
        </w:rPr>
        <w:t>prize</w:t>
      </w:r>
      <w:r>
        <w:rPr>
          <w:b w:val="0"/>
        </w:rPr>
        <w:t xml:space="preserve"> winner’s entry </w:t>
      </w:r>
      <w:r w:rsidR="008A7DB7">
        <w:rPr>
          <w:b w:val="0"/>
        </w:rPr>
        <w:t>may</w:t>
      </w:r>
      <w:r>
        <w:rPr>
          <w:b w:val="0"/>
        </w:rPr>
        <w:t xml:space="preserve"> be deemed invalid, and we reserve the right to distribute unclaimed prizes to the next best entry</w:t>
      </w:r>
      <w:r w:rsidR="00F50C25">
        <w:rPr>
          <w:b w:val="0"/>
        </w:rPr>
        <w:t xml:space="preserve"> or award part of the prize</w:t>
      </w:r>
      <w:r w:rsidR="004737C2">
        <w:rPr>
          <w:b w:val="0"/>
        </w:rPr>
        <w:t xml:space="preserve"> to the prize winner</w:t>
      </w:r>
      <w:r w:rsidR="00F50C25">
        <w:rPr>
          <w:b w:val="0"/>
        </w:rPr>
        <w:t xml:space="preserve"> in full satisfaction</w:t>
      </w:r>
      <w:r w:rsidR="005B41B8">
        <w:rPr>
          <w:b w:val="0"/>
        </w:rPr>
        <w:t xml:space="preserve"> </w:t>
      </w:r>
      <w:r w:rsidR="00B134F4">
        <w:rPr>
          <w:b w:val="0"/>
        </w:rPr>
        <w:t>of its obligations under these</w:t>
      </w:r>
      <w:r w:rsidR="005B41B8">
        <w:rPr>
          <w:b w:val="0"/>
        </w:rPr>
        <w:t xml:space="preserve"> Conditions of Entry.</w:t>
      </w:r>
    </w:p>
    <w:p w14:paraId="4E831060" w14:textId="77777777" w:rsidR="004556E4" w:rsidRPr="00150527" w:rsidRDefault="004556E4" w:rsidP="00921AC2">
      <w:pPr>
        <w:pStyle w:val="Level1"/>
        <w:pBdr>
          <w:bottom w:val="none" w:sz="0" w:space="0" w:color="auto"/>
        </w:pBdr>
        <w:spacing w:line="240" w:lineRule="auto"/>
        <w:jc w:val="both"/>
        <w:rPr>
          <w:b w:val="0"/>
        </w:rPr>
      </w:pPr>
      <w:r>
        <w:rPr>
          <w:b w:val="0"/>
        </w:rPr>
        <w:t xml:space="preserve">At our request, </w:t>
      </w:r>
      <w:r w:rsidR="002516E8">
        <w:rPr>
          <w:b w:val="0"/>
        </w:rPr>
        <w:t>prize</w:t>
      </w:r>
      <w:r w:rsidR="00306B7A">
        <w:rPr>
          <w:b w:val="0"/>
        </w:rPr>
        <w:t xml:space="preserve"> </w:t>
      </w:r>
      <w:r w:rsidRPr="00150527">
        <w:rPr>
          <w:b w:val="0"/>
        </w:rPr>
        <w:t>winners (</w:t>
      </w:r>
      <w:r w:rsidR="00ED4A10">
        <w:rPr>
          <w:b w:val="0"/>
        </w:rPr>
        <w:t>and</w:t>
      </w:r>
      <w:r w:rsidRPr="00150527">
        <w:rPr>
          <w:b w:val="0"/>
        </w:rPr>
        <w:t xml:space="preserve"> their companion(s), if applicable) must sign (or </w:t>
      </w:r>
      <w:r>
        <w:rPr>
          <w:b w:val="0"/>
        </w:rPr>
        <w:t xml:space="preserve">ensure </w:t>
      </w:r>
      <w:r w:rsidRPr="00150527">
        <w:rPr>
          <w:b w:val="0"/>
        </w:rPr>
        <w:t xml:space="preserve">that their parent/guardian signs) an indemnity and exclusion of liability form provided by </w:t>
      </w:r>
      <w:r>
        <w:rPr>
          <w:b w:val="0"/>
        </w:rPr>
        <w:t xml:space="preserve">us.  </w:t>
      </w:r>
      <w:r w:rsidRPr="00150527">
        <w:rPr>
          <w:b w:val="0"/>
        </w:rPr>
        <w:t xml:space="preserve">If </w:t>
      </w:r>
      <w:r w:rsidR="00306B7A">
        <w:rPr>
          <w:b w:val="0"/>
        </w:rPr>
        <w:t xml:space="preserve">a </w:t>
      </w:r>
      <w:r>
        <w:rPr>
          <w:b w:val="0"/>
        </w:rPr>
        <w:t xml:space="preserve">winner (or </w:t>
      </w:r>
      <w:r w:rsidRPr="00150527">
        <w:rPr>
          <w:b w:val="0"/>
        </w:rPr>
        <w:t>their parent/guardian</w:t>
      </w:r>
      <w:r>
        <w:rPr>
          <w:b w:val="0"/>
        </w:rPr>
        <w:t>)</w:t>
      </w:r>
      <w:r w:rsidRPr="00150527">
        <w:rPr>
          <w:b w:val="0"/>
        </w:rPr>
        <w:t xml:space="preserve"> do</w:t>
      </w:r>
      <w:r>
        <w:rPr>
          <w:b w:val="0"/>
        </w:rPr>
        <w:t>es</w:t>
      </w:r>
      <w:r w:rsidRPr="00150527">
        <w:rPr>
          <w:b w:val="0"/>
        </w:rPr>
        <w:t xml:space="preserve"> not sign that form within the time specified by </w:t>
      </w:r>
      <w:r>
        <w:rPr>
          <w:b w:val="0"/>
        </w:rPr>
        <w:t>us</w:t>
      </w:r>
      <w:r w:rsidRPr="00150527">
        <w:rPr>
          <w:b w:val="0"/>
        </w:rPr>
        <w:t xml:space="preserve">, they will not be able to participate and </w:t>
      </w:r>
      <w:r w:rsidR="00306B7A">
        <w:rPr>
          <w:b w:val="0"/>
        </w:rPr>
        <w:t xml:space="preserve">that </w:t>
      </w:r>
      <w:r w:rsidRPr="00150527">
        <w:rPr>
          <w:b w:val="0"/>
        </w:rPr>
        <w:t xml:space="preserve">winner’s entry or </w:t>
      </w:r>
      <w:r w:rsidR="002516E8">
        <w:rPr>
          <w:b w:val="0"/>
        </w:rPr>
        <w:t>prize</w:t>
      </w:r>
      <w:r>
        <w:rPr>
          <w:b w:val="0"/>
        </w:rPr>
        <w:t xml:space="preserve"> </w:t>
      </w:r>
      <w:r w:rsidRPr="00150527">
        <w:rPr>
          <w:b w:val="0"/>
        </w:rPr>
        <w:t xml:space="preserve">claim will be </w:t>
      </w:r>
      <w:r>
        <w:rPr>
          <w:b w:val="0"/>
        </w:rPr>
        <w:t xml:space="preserve">declared </w:t>
      </w:r>
      <w:r w:rsidRPr="00150527">
        <w:rPr>
          <w:b w:val="0"/>
        </w:rPr>
        <w:t xml:space="preserve">invalid.  </w:t>
      </w:r>
      <w:r w:rsidR="00ED4A10">
        <w:rPr>
          <w:b w:val="0"/>
        </w:rPr>
        <w:t xml:space="preserve">We will then award that </w:t>
      </w:r>
      <w:r w:rsidR="002516E8">
        <w:rPr>
          <w:b w:val="0"/>
        </w:rPr>
        <w:t>prize</w:t>
      </w:r>
      <w:r w:rsidR="00ED4A10">
        <w:rPr>
          <w:b w:val="0"/>
        </w:rPr>
        <w:t xml:space="preserve"> to the next best entry.</w:t>
      </w:r>
    </w:p>
    <w:p w14:paraId="1518170F" w14:textId="77777777" w:rsidR="004556E4" w:rsidRPr="00C714F9" w:rsidRDefault="004556E4" w:rsidP="00921AC2">
      <w:pPr>
        <w:pStyle w:val="Level1"/>
        <w:pBdr>
          <w:bottom w:val="none" w:sz="0" w:space="0" w:color="auto"/>
        </w:pBdr>
        <w:spacing w:after="120" w:line="240" w:lineRule="auto"/>
        <w:jc w:val="both"/>
      </w:pPr>
      <w:r>
        <w:rPr>
          <w:b w:val="0"/>
        </w:rPr>
        <w:t xml:space="preserve">If you are a winner, you are </w:t>
      </w:r>
      <w:r w:rsidR="00D405D8">
        <w:rPr>
          <w:b w:val="0"/>
        </w:rPr>
        <w:t>(or if you are a child, your parent/guardian is)</w:t>
      </w:r>
      <w:r>
        <w:rPr>
          <w:b w:val="0"/>
        </w:rPr>
        <w:t xml:space="preserve"> </w:t>
      </w:r>
      <w:r w:rsidRPr="000278CC">
        <w:rPr>
          <w:b w:val="0"/>
        </w:rPr>
        <w:t xml:space="preserve">responsible for </w:t>
      </w:r>
      <w:r>
        <w:rPr>
          <w:b w:val="0"/>
        </w:rPr>
        <w:t xml:space="preserve">your </w:t>
      </w:r>
      <w:r w:rsidRPr="000278CC">
        <w:rPr>
          <w:b w:val="0"/>
        </w:rPr>
        <w:t xml:space="preserve">use of the </w:t>
      </w:r>
      <w:r w:rsidR="002516E8">
        <w:rPr>
          <w:b w:val="0"/>
        </w:rPr>
        <w:t>prize</w:t>
      </w:r>
      <w:r w:rsidRPr="000278CC">
        <w:rPr>
          <w:b w:val="0"/>
        </w:rPr>
        <w:t xml:space="preserve">, including complying with </w:t>
      </w:r>
      <w:r>
        <w:rPr>
          <w:b w:val="0"/>
        </w:rPr>
        <w:t xml:space="preserve">all relevant laws and </w:t>
      </w:r>
      <w:r w:rsidRPr="000278CC">
        <w:rPr>
          <w:b w:val="0"/>
        </w:rPr>
        <w:t>any applicab</w:t>
      </w:r>
      <w:r>
        <w:rPr>
          <w:b w:val="0"/>
        </w:rPr>
        <w:t>le terms and conditions of use.</w:t>
      </w:r>
    </w:p>
    <w:p w14:paraId="5839484E" w14:textId="77777777" w:rsidR="004556E4" w:rsidRPr="000278CC" w:rsidRDefault="004556E4" w:rsidP="00921AC2">
      <w:pPr>
        <w:keepNext/>
        <w:spacing w:line="240" w:lineRule="auto"/>
        <w:jc w:val="both"/>
        <w:rPr>
          <w:rFonts w:cs="Arial"/>
          <w:b/>
        </w:rPr>
      </w:pPr>
      <w:r w:rsidRPr="000278CC">
        <w:rPr>
          <w:rFonts w:cs="Arial"/>
          <w:b/>
        </w:rPr>
        <w:t>Promoter’s use of entries and personal information</w:t>
      </w:r>
    </w:p>
    <w:p w14:paraId="2897B878" w14:textId="77777777" w:rsidR="00A73E6C" w:rsidRPr="00A73E6C" w:rsidRDefault="004556E4" w:rsidP="00921AC2">
      <w:pPr>
        <w:pStyle w:val="Level1"/>
        <w:pBdr>
          <w:bottom w:val="none" w:sz="0" w:space="0" w:color="auto"/>
        </w:pBdr>
        <w:spacing w:line="240" w:lineRule="auto"/>
        <w:jc w:val="both"/>
      </w:pPr>
      <w:r w:rsidRPr="00A73E6C">
        <w:rPr>
          <w:b w:val="0"/>
        </w:rPr>
        <w:t xml:space="preserve">On submission, entries become the property of the Promoter. </w:t>
      </w:r>
      <w:r w:rsidR="00F002B0" w:rsidRPr="00F25C0F">
        <w:t xml:space="preserve"> </w:t>
      </w:r>
      <w:r w:rsidR="00F002B0" w:rsidRPr="00290D98">
        <w:rPr>
          <w:b w:val="0"/>
        </w:rPr>
        <w:t>We may, in our absolu</w:t>
      </w:r>
      <w:r w:rsidR="00F002B0" w:rsidRPr="00F25C0F">
        <w:rPr>
          <w:b w:val="0"/>
        </w:rPr>
        <w:t>te discretion, edit, modify, delete, remove or take-down any part of your entry.  By submitting an entry to the Promotion, you agree to assign all rights in the entry to us and consent to us using the entry in any manner we wish (including modifying, adapting or publishing the entry, whether in original or modified form, in whole or in part or not at all), by way of all media, without compensation.  By submitting your entry, you consent to any dealings with the entry that may otherwise infringe your moral rights in the entry.  We may copy any content submitted as part of an entry, cause the content to be seen and/or heard in public, and communicate the content to the public.  We may also allow third parties to do these things.</w:t>
      </w:r>
    </w:p>
    <w:p w14:paraId="5F8CAF28" w14:textId="77777777" w:rsidR="004556E4" w:rsidRPr="003F1F35" w:rsidRDefault="00F25C0F" w:rsidP="00921AC2">
      <w:pPr>
        <w:pStyle w:val="Level1"/>
        <w:pBdr>
          <w:bottom w:val="none" w:sz="0" w:space="0" w:color="auto"/>
        </w:pBdr>
        <w:spacing w:after="120" w:line="240" w:lineRule="auto"/>
        <w:jc w:val="both"/>
        <w:rPr>
          <w:b w:val="0"/>
        </w:rPr>
      </w:pPr>
      <w:r>
        <w:rPr>
          <w:b w:val="0"/>
        </w:rPr>
        <w:t xml:space="preserve">By participating in this Promotion, you understand and agree that Cricket </w:t>
      </w:r>
      <w:r w:rsidR="006E3BF8">
        <w:rPr>
          <w:b w:val="0"/>
        </w:rPr>
        <w:t xml:space="preserve">Victoria, </w:t>
      </w:r>
      <w:r>
        <w:rPr>
          <w:b w:val="0"/>
        </w:rPr>
        <w:t xml:space="preserve">Cricket Australia and State or Territory cricket associations, including the Big Bash League teams (together, "Australian Cricket") may use and disclose the personal information provided by you for the purpose of conducting the Promotion and for any of the purposes set out in Australian Cricket's Privacy Policy (available at </w:t>
      </w:r>
      <w:hyperlink r:id="rId20" w:history="1">
        <w:r w:rsidR="00F549B1" w:rsidRPr="00775EED">
          <w:rPr>
            <w:rStyle w:val="Hyperlink"/>
            <w:b w:val="0"/>
          </w:rPr>
          <w:t>www.melbournestars.com.au/privacy</w:t>
        </w:r>
      </w:hyperlink>
      <w:r w:rsidR="00F549B1">
        <w:rPr>
          <w:b w:val="0"/>
        </w:rPr>
        <w:t xml:space="preserve"> </w:t>
      </w:r>
      <w:r>
        <w:rPr>
          <w:b w:val="0"/>
        </w:rPr>
        <w:t>or by emailing</w:t>
      </w:r>
      <w:r w:rsidR="002C08B1">
        <w:rPr>
          <w:b w:val="0"/>
        </w:rPr>
        <w:t xml:space="preserve"> </w:t>
      </w:r>
      <w:hyperlink r:id="rId21" w:history="1">
        <w:r w:rsidR="002C08B1" w:rsidRPr="002C5941">
          <w:rPr>
            <w:rStyle w:val="Hyperlink"/>
            <w:b w:val="0"/>
          </w:rPr>
          <w:t>privacy@melbournestars.com.au</w:t>
        </w:r>
      </w:hyperlink>
      <w:r w:rsidR="007337B0">
        <w:rPr>
          <w:b w:val="0"/>
        </w:rPr>
        <w:t xml:space="preserve"> </w:t>
      </w:r>
      <w:r>
        <w:rPr>
          <w:b w:val="0"/>
        </w:rPr>
        <w:t xml:space="preserve">), which contains information about how you may access and seek correction of your personal information or complain about a breach of your privacy, and how Australian Cricket will deal with that complaint.  Australian Cricket may also disclose your personal information to other parties, including Australian Cricket's </w:t>
      </w:r>
      <w:proofErr w:type="gramStart"/>
      <w:r>
        <w:rPr>
          <w:b w:val="0"/>
        </w:rPr>
        <w:t>third party</w:t>
      </w:r>
      <w:proofErr w:type="gramEnd"/>
      <w:r>
        <w:rPr>
          <w:b w:val="0"/>
        </w:rPr>
        <w:t xml:space="preserve"> service providers.  From time to time, these third parties may be located (and so your personal information may be disclosed) overseas, including in India, the USA and the UK, and other countries from time to time.  </w:t>
      </w:r>
      <w:r w:rsidR="00315A34">
        <w:rPr>
          <w:b w:val="0"/>
        </w:rPr>
        <w:t xml:space="preserve">Where you have opted in to receive marketing material, </w:t>
      </w:r>
      <w:r>
        <w:rPr>
          <w:b w:val="0"/>
        </w:rPr>
        <w:t xml:space="preserve">Australian Cricket may use your personal information </w:t>
      </w:r>
      <w:r>
        <w:rPr>
          <w:b w:val="0"/>
        </w:rPr>
        <w:lastRenderedPageBreak/>
        <w:t xml:space="preserve">for direct marketing purposes, unless you opt out (which you can do at any time in accordance with Australian Cricket's Privacy Policy).  You can request to access, update or correct any personal information we hold about you by writing to Cricket </w:t>
      </w:r>
      <w:r w:rsidR="006E3BF8">
        <w:rPr>
          <w:b w:val="0"/>
        </w:rPr>
        <w:t>Victoria</w:t>
      </w:r>
      <w:r>
        <w:rPr>
          <w:b w:val="0"/>
        </w:rPr>
        <w:t xml:space="preserve">'s Privacy Officer at </w:t>
      </w:r>
      <w:r w:rsidR="006E3BF8">
        <w:rPr>
          <w:b w:val="0"/>
        </w:rPr>
        <w:t>CitiPower Centre – Junction Oval, Lakeside Drive, St Kilda</w:t>
      </w:r>
      <w:r>
        <w:rPr>
          <w:b w:val="0"/>
        </w:rPr>
        <w:t xml:space="preserve"> VIC</w:t>
      </w:r>
      <w:r w:rsidR="006E3BF8">
        <w:rPr>
          <w:b w:val="0"/>
        </w:rPr>
        <w:t xml:space="preserve"> 3182</w:t>
      </w:r>
      <w:r>
        <w:rPr>
          <w:b w:val="0"/>
        </w:rPr>
        <w:t xml:space="preserve"> or sending an email to </w:t>
      </w:r>
      <w:hyperlink r:id="rId22" w:history="1">
        <w:r w:rsidR="003F3B3D" w:rsidRPr="007866E3">
          <w:rPr>
            <w:rStyle w:val="Hyperlink"/>
            <w:b w:val="0"/>
          </w:rPr>
          <w:t>privacy@melbournestars.com.au</w:t>
        </w:r>
      </w:hyperlink>
      <w:r>
        <w:rPr>
          <w:b w:val="0"/>
        </w:rPr>
        <w:t>.</w:t>
      </w:r>
    </w:p>
    <w:p w14:paraId="33286A06" w14:textId="77777777" w:rsidR="004556E4" w:rsidRPr="00D21CC5" w:rsidRDefault="004556E4" w:rsidP="00921AC2">
      <w:pPr>
        <w:pStyle w:val="Level1"/>
        <w:pBdr>
          <w:bottom w:val="none" w:sz="0" w:space="0" w:color="auto"/>
        </w:pBdr>
        <w:spacing w:after="120" w:line="240" w:lineRule="auto"/>
        <w:jc w:val="both"/>
      </w:pPr>
      <w:r>
        <w:rPr>
          <w:b w:val="0"/>
        </w:rPr>
        <w:t>If requested by us</w:t>
      </w:r>
      <w:r w:rsidRPr="00D21CC5">
        <w:rPr>
          <w:b w:val="0"/>
        </w:rPr>
        <w:t xml:space="preserve">, each winner must participate in all promotional activity (such as publicity and photography) surrounding the winning of the </w:t>
      </w:r>
      <w:r w:rsidR="002516E8">
        <w:rPr>
          <w:b w:val="0"/>
        </w:rPr>
        <w:t>prize</w:t>
      </w:r>
      <w:r w:rsidRPr="00D21CC5">
        <w:rPr>
          <w:b w:val="0"/>
        </w:rPr>
        <w:t xml:space="preserve">, free of charge. </w:t>
      </w:r>
      <w:r>
        <w:rPr>
          <w:b w:val="0"/>
        </w:rPr>
        <w:t xml:space="preserve">If you are a winner, you </w:t>
      </w:r>
      <w:r w:rsidRPr="00D21CC5">
        <w:rPr>
          <w:b w:val="0"/>
        </w:rPr>
        <w:t xml:space="preserve">consent to </w:t>
      </w:r>
      <w:r>
        <w:rPr>
          <w:b w:val="0"/>
        </w:rPr>
        <w:t xml:space="preserve">us </w:t>
      </w:r>
      <w:r w:rsidRPr="00D21CC5">
        <w:rPr>
          <w:b w:val="0"/>
        </w:rPr>
        <w:t xml:space="preserve">using </w:t>
      </w:r>
      <w:r>
        <w:rPr>
          <w:b w:val="0"/>
        </w:rPr>
        <w:t xml:space="preserve">your </w:t>
      </w:r>
      <w:r w:rsidRPr="00D21CC5">
        <w:rPr>
          <w:b w:val="0"/>
        </w:rPr>
        <w:t xml:space="preserve">name, likeness, image and/or voice (including photograph, film and/or recording of the same) in any media for an unlimited period without </w:t>
      </w:r>
      <w:r>
        <w:rPr>
          <w:b w:val="0"/>
        </w:rPr>
        <w:t xml:space="preserve">compensation </w:t>
      </w:r>
      <w:r w:rsidRPr="00D21CC5">
        <w:rPr>
          <w:b w:val="0"/>
        </w:rPr>
        <w:t xml:space="preserve">for the purpose of promoting this </w:t>
      </w:r>
      <w:r>
        <w:rPr>
          <w:b w:val="0"/>
        </w:rPr>
        <w:t xml:space="preserve">Promotion </w:t>
      </w:r>
      <w:r w:rsidRPr="00D21CC5">
        <w:rPr>
          <w:b w:val="0"/>
        </w:rPr>
        <w:t xml:space="preserve">(including any outcome), and promoting any products manufactured, distributed and/or supplied by </w:t>
      </w:r>
      <w:r>
        <w:rPr>
          <w:b w:val="0"/>
        </w:rPr>
        <w:t>us</w:t>
      </w:r>
      <w:r w:rsidRPr="00D21CC5">
        <w:rPr>
          <w:b w:val="0"/>
        </w:rPr>
        <w:t>.</w:t>
      </w:r>
      <w:r w:rsidR="0093735B">
        <w:rPr>
          <w:b w:val="0"/>
        </w:rPr>
        <w:t xml:space="preserve">  </w:t>
      </w:r>
      <w:r w:rsidR="0093735B" w:rsidRPr="0093735B">
        <w:rPr>
          <w:rFonts w:cstheme="minorHAnsi"/>
          <w:b w:val="0"/>
        </w:rPr>
        <w:t>If you</w:t>
      </w:r>
      <w:r w:rsidR="00BF3B9D">
        <w:rPr>
          <w:rFonts w:cstheme="minorHAnsi"/>
          <w:b w:val="0"/>
        </w:rPr>
        <w:t xml:space="preserve"> a</w:t>
      </w:r>
      <w:r w:rsidR="0093735B" w:rsidRPr="0093735B">
        <w:rPr>
          <w:rFonts w:cstheme="minorHAnsi"/>
          <w:b w:val="0"/>
        </w:rPr>
        <w:t>re under 18 years of age, your parent or guardian must give us this consent on your behalf.</w:t>
      </w:r>
    </w:p>
    <w:p w14:paraId="30782F83" w14:textId="4073B930" w:rsidR="004556E4" w:rsidRPr="000278CC" w:rsidRDefault="004556E4" w:rsidP="00921AC2">
      <w:pPr>
        <w:keepNext/>
        <w:spacing w:line="240" w:lineRule="auto"/>
        <w:jc w:val="both"/>
        <w:rPr>
          <w:rFonts w:cs="Arial"/>
          <w:b/>
        </w:rPr>
      </w:pPr>
      <w:r w:rsidRPr="000278CC">
        <w:rPr>
          <w:rFonts w:cs="Arial"/>
          <w:b/>
        </w:rPr>
        <w:t>General</w:t>
      </w:r>
    </w:p>
    <w:p w14:paraId="0DC38B6F" w14:textId="77777777" w:rsidR="004556E4" w:rsidRPr="00C714F9" w:rsidRDefault="004556E4" w:rsidP="00921AC2">
      <w:pPr>
        <w:pStyle w:val="Level1"/>
        <w:pBdr>
          <w:bottom w:val="none" w:sz="0" w:space="0" w:color="auto"/>
        </w:pBdr>
        <w:spacing w:after="120" w:line="240" w:lineRule="auto"/>
        <w:jc w:val="both"/>
        <w:rPr>
          <w:b w:val="0"/>
        </w:rPr>
      </w:pPr>
      <w:r>
        <w:rPr>
          <w:b w:val="0"/>
        </w:rPr>
        <w:t>We accept</w:t>
      </w:r>
      <w:r w:rsidRPr="00C714F9">
        <w:rPr>
          <w:b w:val="0"/>
        </w:rPr>
        <w:t xml:space="preserve"> no responsibility for any problems or technical malfunction of any communication </w:t>
      </w:r>
      <w:r w:rsidR="007C3EAA">
        <w:rPr>
          <w:b w:val="0"/>
        </w:rPr>
        <w:t xml:space="preserve">or postal </w:t>
      </w:r>
      <w:r w:rsidRPr="00C714F9">
        <w:rPr>
          <w:b w:val="0"/>
        </w:rPr>
        <w:t xml:space="preserve">network or for any late, lost, incomplete, incorrectly submitted, delayed, illegible, corrupted or misdirected entries, claims or correspondence whether due to error, omission, alteration, tampering, deletion, theft, destruction, transmission interruption, communications failure or otherwise.  </w:t>
      </w:r>
      <w:r>
        <w:rPr>
          <w:b w:val="0"/>
        </w:rPr>
        <w:t xml:space="preserve">We have </w:t>
      </w:r>
      <w:r w:rsidRPr="00C714F9">
        <w:rPr>
          <w:b w:val="0"/>
        </w:rPr>
        <w:t>no control over telephone communication</w:t>
      </w:r>
      <w:r>
        <w:rPr>
          <w:b w:val="0"/>
        </w:rPr>
        <w:t xml:space="preserve">s, networks or lines </w:t>
      </w:r>
      <w:r w:rsidR="007C3EAA">
        <w:rPr>
          <w:b w:val="0"/>
        </w:rPr>
        <w:t xml:space="preserve">or any external entity </w:t>
      </w:r>
      <w:r>
        <w:rPr>
          <w:b w:val="0"/>
        </w:rPr>
        <w:t>and accept</w:t>
      </w:r>
      <w:r w:rsidRPr="00C714F9">
        <w:rPr>
          <w:b w:val="0"/>
        </w:rPr>
        <w:t xml:space="preserve"> no responsibility for any problems associated with them, whether due to traffic congestion, technical malfunction or otherwise.  </w:t>
      </w:r>
      <w:r>
        <w:rPr>
          <w:b w:val="0"/>
        </w:rPr>
        <w:t xml:space="preserve">We are </w:t>
      </w:r>
      <w:r w:rsidRPr="00C714F9">
        <w:rPr>
          <w:b w:val="0"/>
        </w:rPr>
        <w:t xml:space="preserve">not liable for any consequences of user error including any costs incurred. </w:t>
      </w:r>
    </w:p>
    <w:p w14:paraId="21C8E8CF" w14:textId="77777777" w:rsidR="004556E4" w:rsidRPr="00C714F9" w:rsidRDefault="004556E4" w:rsidP="00921AC2">
      <w:pPr>
        <w:pStyle w:val="Level1"/>
        <w:pBdr>
          <w:bottom w:val="none" w:sz="0" w:space="0" w:color="auto"/>
        </w:pBdr>
        <w:spacing w:after="120" w:line="240" w:lineRule="auto"/>
        <w:jc w:val="both"/>
        <w:rPr>
          <w:b w:val="0"/>
        </w:rPr>
      </w:pPr>
      <w:r w:rsidRPr="00C714F9">
        <w:rPr>
          <w:b w:val="0"/>
        </w:rPr>
        <w:t xml:space="preserve">You acknowledge that there may be inherent risks in some aspects of the Promotion or the </w:t>
      </w:r>
      <w:r w:rsidR="002516E8">
        <w:rPr>
          <w:b w:val="0"/>
        </w:rPr>
        <w:t>prize</w:t>
      </w:r>
      <w:r w:rsidRPr="00C714F9">
        <w:rPr>
          <w:b w:val="0"/>
        </w:rPr>
        <w:t xml:space="preserve"> and that participation in the Promotion or the </w:t>
      </w:r>
      <w:r w:rsidR="002516E8">
        <w:rPr>
          <w:b w:val="0"/>
        </w:rPr>
        <w:t>prize</w:t>
      </w:r>
      <w:r w:rsidRPr="00C714F9">
        <w:rPr>
          <w:b w:val="0"/>
        </w:rPr>
        <w:t xml:space="preserve"> may involve participating in dangerous activities.  By entering this Promotion and/or accepting the </w:t>
      </w:r>
      <w:r w:rsidR="002516E8">
        <w:rPr>
          <w:b w:val="0"/>
        </w:rPr>
        <w:t>prize</w:t>
      </w:r>
      <w:r w:rsidRPr="00C714F9">
        <w:rPr>
          <w:b w:val="0"/>
        </w:rPr>
        <w:t xml:space="preserve">, you accept that risk for yourself and for your companion(s) (if applicable). </w:t>
      </w:r>
    </w:p>
    <w:p w14:paraId="33980B9E" w14:textId="77777777" w:rsidR="00A73E6C" w:rsidRPr="00894105" w:rsidRDefault="00A73E6C" w:rsidP="00921AC2">
      <w:pPr>
        <w:pStyle w:val="Level1"/>
        <w:pBdr>
          <w:bottom w:val="none" w:sz="0" w:space="0" w:color="auto"/>
        </w:pBdr>
        <w:spacing w:after="120" w:line="240" w:lineRule="auto"/>
        <w:jc w:val="both"/>
        <w:rPr>
          <w:b w:val="0"/>
        </w:rPr>
      </w:pPr>
      <w:r w:rsidRPr="00894105">
        <w:rPr>
          <w:b w:val="0"/>
        </w:rPr>
        <w:t xml:space="preserve">You will be responsible for any tax liability associated with a </w:t>
      </w:r>
      <w:r w:rsidR="002516E8">
        <w:rPr>
          <w:b w:val="0"/>
        </w:rPr>
        <w:t>prize</w:t>
      </w:r>
      <w:r w:rsidRPr="00894105">
        <w:rPr>
          <w:b w:val="0"/>
        </w:rPr>
        <w:t>.</w:t>
      </w:r>
    </w:p>
    <w:p w14:paraId="24C924A9" w14:textId="77777777" w:rsidR="004556E4" w:rsidRPr="00C22CFE" w:rsidRDefault="004556E4" w:rsidP="00921AC2">
      <w:pPr>
        <w:pStyle w:val="Level1"/>
        <w:pBdr>
          <w:bottom w:val="none" w:sz="0" w:space="0" w:color="auto"/>
        </w:pBdr>
        <w:spacing w:after="120" w:line="240" w:lineRule="auto"/>
        <w:jc w:val="both"/>
        <w:rPr>
          <w:b w:val="0"/>
        </w:rPr>
      </w:pPr>
      <w:r w:rsidRPr="00C22CFE">
        <w:rPr>
          <w:b w:val="0"/>
        </w:rPr>
        <w:t xml:space="preserve">To the extent permitted by law, we will not be liable for any loss or damage whatsoever (including direct or consequential loss) or personal injury suffered or sustained in connection with the </w:t>
      </w:r>
      <w:r w:rsidR="002516E8">
        <w:rPr>
          <w:b w:val="0"/>
        </w:rPr>
        <w:t>prize</w:t>
      </w:r>
      <w:r w:rsidRPr="00C22CFE">
        <w:rPr>
          <w:b w:val="0"/>
        </w:rPr>
        <w:t xml:space="preserve">s or this Promotion.  </w:t>
      </w:r>
      <w:r>
        <w:rPr>
          <w:b w:val="0"/>
        </w:rPr>
        <w:t>We accept</w:t>
      </w:r>
      <w:r w:rsidRPr="00C22CFE">
        <w:rPr>
          <w:b w:val="0"/>
        </w:rPr>
        <w:t xml:space="preserve"> no responsibility for any tax liabilities that may arise from winning a </w:t>
      </w:r>
      <w:r w:rsidR="002516E8">
        <w:rPr>
          <w:b w:val="0"/>
        </w:rPr>
        <w:t>prize</w:t>
      </w:r>
      <w:r w:rsidRPr="00C22CFE">
        <w:rPr>
          <w:b w:val="0"/>
        </w:rPr>
        <w:t>.</w:t>
      </w:r>
    </w:p>
    <w:p w14:paraId="53902AAE" w14:textId="77777777" w:rsidR="004556E4" w:rsidRPr="000278CC" w:rsidRDefault="004556E4" w:rsidP="00921AC2">
      <w:pPr>
        <w:pStyle w:val="Level1"/>
        <w:pBdr>
          <w:bottom w:val="none" w:sz="0" w:space="0" w:color="auto"/>
        </w:pBdr>
        <w:spacing w:after="120" w:line="240" w:lineRule="auto"/>
        <w:jc w:val="both"/>
        <w:rPr>
          <w:b w:val="0"/>
        </w:rPr>
      </w:pPr>
      <w:r>
        <w:rPr>
          <w:b w:val="0"/>
        </w:rPr>
        <w:t xml:space="preserve">We are </w:t>
      </w:r>
      <w:r w:rsidRPr="000278CC">
        <w:rPr>
          <w:b w:val="0"/>
        </w:rPr>
        <w:t xml:space="preserve">not responsible for use of </w:t>
      </w:r>
      <w:r>
        <w:rPr>
          <w:b w:val="0"/>
        </w:rPr>
        <w:t xml:space="preserve">a </w:t>
      </w:r>
      <w:r w:rsidR="002516E8">
        <w:rPr>
          <w:b w:val="0"/>
        </w:rPr>
        <w:t>prize</w:t>
      </w:r>
      <w:r w:rsidRPr="000278CC">
        <w:rPr>
          <w:b w:val="0"/>
        </w:rPr>
        <w:t xml:space="preserve"> which results in:</w:t>
      </w:r>
    </w:p>
    <w:p w14:paraId="5CC23365" w14:textId="77777777" w:rsidR="004556E4" w:rsidRPr="000278CC" w:rsidRDefault="004556E4" w:rsidP="00921AC2">
      <w:pPr>
        <w:pStyle w:val="Levela"/>
        <w:spacing w:line="240" w:lineRule="auto"/>
        <w:jc w:val="both"/>
      </w:pPr>
      <w:r w:rsidRPr="000278CC">
        <w:t xml:space="preserve">loss that was not reasonably </w:t>
      </w:r>
      <w:proofErr w:type="gramStart"/>
      <w:r w:rsidRPr="000278CC">
        <w:t>foreseeable;</w:t>
      </w:r>
      <w:proofErr w:type="gramEnd"/>
    </w:p>
    <w:p w14:paraId="213A8FE5" w14:textId="77777777" w:rsidR="004556E4" w:rsidRPr="000278CC" w:rsidRDefault="004556E4" w:rsidP="00921AC2">
      <w:pPr>
        <w:pStyle w:val="Levela"/>
        <w:spacing w:line="240" w:lineRule="auto"/>
        <w:jc w:val="both"/>
      </w:pPr>
      <w:r w:rsidRPr="000278CC">
        <w:t xml:space="preserve">loss that was not caused by </w:t>
      </w:r>
      <w:proofErr w:type="gramStart"/>
      <w:r w:rsidRPr="000278CC">
        <w:t xml:space="preserve">the </w:t>
      </w:r>
      <w:r>
        <w:t>our</w:t>
      </w:r>
      <w:proofErr w:type="gramEnd"/>
      <w:r>
        <w:t xml:space="preserve"> </w:t>
      </w:r>
      <w:r w:rsidRPr="000278CC">
        <w:t xml:space="preserve">breach of these </w:t>
      </w:r>
      <w:r>
        <w:t xml:space="preserve">Conditions of Entry </w:t>
      </w:r>
      <w:r w:rsidRPr="000278CC">
        <w:t xml:space="preserve">or by </w:t>
      </w:r>
      <w:r>
        <w:t xml:space="preserve">our </w:t>
      </w:r>
      <w:r w:rsidRPr="000278CC">
        <w:t>negligence;</w:t>
      </w:r>
    </w:p>
    <w:p w14:paraId="5EAF14BD" w14:textId="77777777" w:rsidR="004556E4" w:rsidRPr="000278CC" w:rsidRDefault="004556E4" w:rsidP="00921AC2">
      <w:pPr>
        <w:pStyle w:val="Levela"/>
        <w:spacing w:line="240" w:lineRule="auto"/>
        <w:jc w:val="both"/>
      </w:pPr>
      <w:r w:rsidRPr="000278CC">
        <w:t>business losses (such as lost data, lost profits or business interruptions) or loss suffered by non-</w:t>
      </w:r>
      <w:proofErr w:type="gramStart"/>
      <w:r w:rsidRPr="000278CC">
        <w:t>consumers;</w:t>
      </w:r>
      <w:proofErr w:type="gramEnd"/>
      <w:r w:rsidRPr="000278CC">
        <w:t xml:space="preserve"> </w:t>
      </w:r>
    </w:p>
    <w:p w14:paraId="7DBB7A9C" w14:textId="77777777" w:rsidR="004556E4" w:rsidRPr="000278CC" w:rsidRDefault="004556E4" w:rsidP="00921AC2">
      <w:pPr>
        <w:pStyle w:val="Levela"/>
        <w:spacing w:line="240" w:lineRule="auto"/>
        <w:jc w:val="both"/>
      </w:pPr>
      <w:r w:rsidRPr="000278CC">
        <w:t xml:space="preserve">losses caused by factors which could reasonably </w:t>
      </w:r>
      <w:proofErr w:type="gramStart"/>
      <w:r w:rsidRPr="000278CC">
        <w:t>be considered to be</w:t>
      </w:r>
      <w:proofErr w:type="gramEnd"/>
      <w:r w:rsidRPr="000278CC">
        <w:t xml:space="preserve"> outside </w:t>
      </w:r>
      <w:r>
        <w:t xml:space="preserve">our </w:t>
      </w:r>
      <w:r w:rsidRPr="000278CC">
        <w:t>control (such as faults in third party equipment); and</w:t>
      </w:r>
    </w:p>
    <w:p w14:paraId="1C5BBEB7" w14:textId="77777777" w:rsidR="004556E4" w:rsidRDefault="004556E4" w:rsidP="00921AC2">
      <w:pPr>
        <w:pStyle w:val="Levela"/>
        <w:spacing w:after="120" w:line="240" w:lineRule="auto"/>
        <w:jc w:val="both"/>
      </w:pPr>
      <w:r w:rsidRPr="000278CC">
        <w:t xml:space="preserve">any loss caused, or contributed to, by an entrant’s breach of </w:t>
      </w:r>
      <w:r w:rsidR="00124936">
        <w:t>these Conditions o</w:t>
      </w:r>
      <w:r w:rsidR="00124936" w:rsidRPr="000278CC">
        <w:t xml:space="preserve">f Entry </w:t>
      </w:r>
      <w:r w:rsidRPr="000278CC">
        <w:t>or an entrant’s negligence.</w:t>
      </w:r>
    </w:p>
    <w:p w14:paraId="06B038B1" w14:textId="77777777" w:rsidR="005E21EA" w:rsidRPr="00BB1D26" w:rsidRDefault="004556E4" w:rsidP="00921AC2">
      <w:pPr>
        <w:pStyle w:val="Level1"/>
        <w:pBdr>
          <w:bottom w:val="none" w:sz="0" w:space="0" w:color="auto"/>
        </w:pBdr>
        <w:spacing w:after="120" w:line="240" w:lineRule="auto"/>
        <w:jc w:val="both"/>
        <w:rPr>
          <w:b w:val="0"/>
        </w:rPr>
      </w:pPr>
      <w:r w:rsidRPr="00BB1D26">
        <w:rPr>
          <w:b w:val="0"/>
        </w:rPr>
        <w:t>These Conditions of Entry are governed by the laws of Victoria.</w:t>
      </w:r>
    </w:p>
    <w:sectPr w:rsidR="005E21EA" w:rsidRPr="00BB1D26" w:rsidSect="00C05051">
      <w:pgSz w:w="11906" w:h="16838"/>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679D" w14:textId="77777777" w:rsidR="00B957F4" w:rsidRDefault="00B957F4" w:rsidP="004556E4">
      <w:pPr>
        <w:spacing w:before="0" w:line="240" w:lineRule="auto"/>
      </w:pPr>
      <w:r>
        <w:separator/>
      </w:r>
    </w:p>
  </w:endnote>
  <w:endnote w:type="continuationSeparator" w:id="0">
    <w:p w14:paraId="4373147C" w14:textId="77777777" w:rsidR="00B957F4" w:rsidRDefault="00B957F4" w:rsidP="004556E4">
      <w:pPr>
        <w:spacing w:before="0" w:line="240" w:lineRule="auto"/>
      </w:pPr>
      <w:r>
        <w:continuationSeparator/>
      </w:r>
    </w:p>
  </w:endnote>
  <w:endnote w:type="continuationNotice" w:id="1">
    <w:p w14:paraId="766007E5" w14:textId="77777777" w:rsidR="00B957F4" w:rsidRDefault="00B957F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67BA" w14:textId="77777777" w:rsidR="005E21EA" w:rsidRDefault="005E21EA">
    <w:pPr>
      <w:pStyle w:val="Footer"/>
    </w:pPr>
  </w:p>
  <w:p w14:paraId="6EB73C4F" w14:textId="77777777" w:rsidR="005E21EA" w:rsidRDefault="005E21EA">
    <w:pPr>
      <w:pStyle w:val="FooterLine"/>
    </w:pPr>
  </w:p>
  <w:p w14:paraId="069198B7" w14:textId="77777777" w:rsidR="005E21EA" w:rsidRDefault="002C794F">
    <w:pPr>
      <w:pStyle w:val="Footer"/>
    </w:pPr>
    <w:r>
      <w:fldChar w:fldCharType="begin"/>
    </w:r>
    <w:r w:rsidR="006B2051">
      <w:instrText xml:space="preserve"> DOCPROPERTY "DocID"  \* CHARFORMAT </w:instrText>
    </w:r>
    <w:r>
      <w:fldChar w:fldCharType="separate"/>
    </w:r>
    <w:r w:rsidR="00BF3B9D">
      <w:rPr>
        <w:b/>
        <w:bCs/>
        <w:lang w:val="en-US"/>
      </w:rPr>
      <w:t>Error! Unknown document property name.</w:t>
    </w:r>
    <w:r>
      <w:fldChar w:fldCharType="end"/>
    </w:r>
    <w:r w:rsidR="006B2051">
      <w:tab/>
    </w:r>
    <w:r>
      <w:fldChar w:fldCharType="begin"/>
    </w:r>
    <w:r w:rsidR="006B2051">
      <w:instrText xml:space="preserve">DOCPROPERTY "DocTitle" \* CHARFORMAT </w:instrText>
    </w:r>
    <w:r>
      <w:fldChar w:fldCharType="separate"/>
    </w:r>
    <w:r w:rsidR="00BF3B9D">
      <w:rPr>
        <w:b/>
        <w:bCs/>
        <w:lang w:val="en-US"/>
      </w:rPr>
      <w:t>Error! Unknown document property name.</w:t>
    </w:r>
    <w:r>
      <w:fldChar w:fldCharType="end"/>
    </w:r>
    <w:r w:rsidR="006B2051">
      <w:tab/>
    </w:r>
    <w:r>
      <w:fldChar w:fldCharType="begin"/>
    </w:r>
    <w:r w:rsidR="006B2051">
      <w:instrText xml:space="preserve"> page </w:instrText>
    </w:r>
    <w:r>
      <w:fldChar w:fldCharType="separate"/>
    </w:r>
    <w:r w:rsidR="00200A33">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9DFB" w14:textId="77777777" w:rsidR="004556E4" w:rsidRDefault="004556E4" w:rsidP="004556E4">
    <w:pPr>
      <w:pStyle w:val="Footer"/>
      <w:tabs>
        <w:tab w:val="clear" w:pos="8400"/>
        <w:tab w:val="clear" w:pos="8787"/>
        <w:tab w:val="right" w:pos="10065"/>
      </w:tabs>
      <w:ind w:right="-567"/>
    </w:pPr>
  </w:p>
  <w:p w14:paraId="046AB06E" w14:textId="77777777" w:rsidR="004556E4"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0BFF2463" w14:textId="77777777" w:rsidR="005E21EA" w:rsidRPr="004556E4" w:rsidRDefault="004556E4" w:rsidP="004556E4">
    <w:pPr>
      <w:pStyle w:val="Footer"/>
      <w:tabs>
        <w:tab w:val="clear" w:pos="8400"/>
        <w:tab w:val="clear" w:pos="8787"/>
        <w:tab w:val="right" w:pos="10065"/>
      </w:tabs>
    </w:pPr>
    <w:r>
      <w:tab/>
      <w:t xml:space="preserve">Page </w:t>
    </w:r>
    <w:r w:rsidR="002C794F">
      <w:fldChar w:fldCharType="begin"/>
    </w:r>
    <w:r>
      <w:instrText xml:space="preserve"> page </w:instrText>
    </w:r>
    <w:r w:rsidR="002C794F">
      <w:fldChar w:fldCharType="separate"/>
    </w:r>
    <w:r w:rsidR="00FC55BD">
      <w:rPr>
        <w:noProof/>
      </w:rPr>
      <w:t>7</w:t>
    </w:r>
    <w:r w:rsidR="002C794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8F84" w14:textId="77777777" w:rsidR="005E21EA" w:rsidRDefault="005E21EA" w:rsidP="004556E4">
    <w:pPr>
      <w:pStyle w:val="Footer"/>
      <w:tabs>
        <w:tab w:val="clear" w:pos="8400"/>
        <w:tab w:val="clear" w:pos="8787"/>
        <w:tab w:val="right" w:pos="10065"/>
      </w:tabs>
      <w:ind w:right="-567"/>
    </w:pPr>
  </w:p>
  <w:p w14:paraId="71D1A460" w14:textId="77777777" w:rsidR="005E21EA" w:rsidRPr="004556E4" w:rsidRDefault="004556E4" w:rsidP="004556E4">
    <w:pPr>
      <w:pStyle w:val="FooterLine"/>
      <w:pBdr>
        <w:top w:val="none" w:sz="0" w:space="0" w:color="auto"/>
      </w:pBdr>
      <w:tabs>
        <w:tab w:val="clear" w:pos="8400"/>
        <w:tab w:val="clear" w:pos="8787"/>
        <w:tab w:val="right" w:pos="10065"/>
      </w:tabs>
      <w:rPr>
        <w:sz w:val="14"/>
        <w:u w:val="single"/>
      </w:rPr>
    </w:pPr>
    <w:r>
      <w:rPr>
        <w:sz w:val="14"/>
        <w:u w:val="single"/>
      </w:rPr>
      <w:tab/>
    </w:r>
  </w:p>
  <w:p w14:paraId="129BE685" w14:textId="77777777" w:rsidR="005E21EA" w:rsidRDefault="004556E4" w:rsidP="004556E4">
    <w:pPr>
      <w:pStyle w:val="Footer"/>
      <w:tabs>
        <w:tab w:val="clear" w:pos="8400"/>
        <w:tab w:val="clear" w:pos="8787"/>
        <w:tab w:val="right" w:pos="10065"/>
      </w:tabs>
    </w:pPr>
    <w:r>
      <w:tab/>
      <w:t xml:space="preserve">Page </w:t>
    </w:r>
    <w:r w:rsidR="002C794F">
      <w:fldChar w:fldCharType="begin"/>
    </w:r>
    <w:r w:rsidR="006B2051">
      <w:instrText xml:space="preserve"> page </w:instrText>
    </w:r>
    <w:r w:rsidR="002C794F">
      <w:fldChar w:fldCharType="separate"/>
    </w:r>
    <w:r w:rsidR="00FC55BD">
      <w:rPr>
        <w:noProof/>
      </w:rPr>
      <w:t>1</w:t>
    </w:r>
    <w:r w:rsidR="002C794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0712" w14:textId="77777777" w:rsidR="00B957F4" w:rsidRDefault="00B957F4" w:rsidP="004556E4">
      <w:pPr>
        <w:spacing w:before="0" w:line="240" w:lineRule="auto"/>
      </w:pPr>
      <w:r>
        <w:separator/>
      </w:r>
    </w:p>
  </w:footnote>
  <w:footnote w:type="continuationSeparator" w:id="0">
    <w:p w14:paraId="67106D51" w14:textId="77777777" w:rsidR="00B957F4" w:rsidRDefault="00B957F4" w:rsidP="004556E4">
      <w:pPr>
        <w:spacing w:before="0" w:line="240" w:lineRule="auto"/>
      </w:pPr>
      <w:r>
        <w:continuationSeparator/>
      </w:r>
    </w:p>
  </w:footnote>
  <w:footnote w:type="continuationNotice" w:id="1">
    <w:p w14:paraId="0A92C3CC" w14:textId="77777777" w:rsidR="00B957F4" w:rsidRDefault="00B957F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2EA9" w14:textId="77777777" w:rsidR="005E21EA" w:rsidRDefault="006B2051">
    <w:pPr>
      <w:pStyle w:val="Header"/>
    </w:pPr>
    <w:r>
      <w:rPr>
        <w:noProof/>
        <w:lang w:eastAsia="en-AU"/>
      </w:rPr>
      <w:drawing>
        <wp:inline distT="0" distB="0" distL="0" distR="0" wp14:anchorId="256845F7" wp14:editId="2C50DCE3">
          <wp:extent cx="895350" cy="133350"/>
          <wp:effectExtent l="19050" t="0" r="0" b="0"/>
          <wp:docPr id="2" name="Picture 2" descr="WORD - 24mm BD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 - 24mm BD_Logo_Black"/>
                  <pic:cNvPicPr>
                    <a:picLocks noChangeAspect="1" noChangeArrowheads="1"/>
                  </pic:cNvPicPr>
                </pic:nvPicPr>
                <pic:blipFill>
                  <a:blip r:embed="rId1"/>
                  <a:srcRect t="-15384" b="6653"/>
                  <a:stretch>
                    <a:fillRect/>
                  </a:stretch>
                </pic:blipFill>
                <pic:spPr bwMode="auto">
                  <a:xfrm>
                    <a:off x="0" y="0"/>
                    <a:ext cx="895350" cy="133350"/>
                  </a:xfrm>
                  <a:prstGeom prst="rect">
                    <a:avLst/>
                  </a:prstGeom>
                  <a:noFill/>
                  <a:ln w="9525">
                    <a:noFill/>
                    <a:miter lim="800000"/>
                    <a:headEnd/>
                    <a:tailEnd/>
                  </a:ln>
                </pic:spPr>
              </pic:pic>
            </a:graphicData>
          </a:graphic>
        </wp:inline>
      </w:drawing>
    </w:r>
  </w:p>
  <w:p w14:paraId="45260494" w14:textId="77777777" w:rsidR="005E21EA" w:rsidRDefault="005E21EA">
    <w:pPr>
      <w:pStyle w:val="HeaderLine"/>
    </w:pPr>
  </w:p>
  <w:p w14:paraId="5E8A6CEB" w14:textId="77777777" w:rsidR="005E21EA" w:rsidRDefault="005E2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F601" w14:textId="77777777" w:rsidR="005E21EA" w:rsidRDefault="00EE6C72" w:rsidP="00E553B3">
    <w:pPr>
      <w:pStyle w:val="HeaderLine"/>
      <w:pBdr>
        <w:bottom w:val="none" w:sz="0" w:space="0" w:color="auto"/>
      </w:pBdr>
    </w:pPr>
    <w:r>
      <w:rPr>
        <w:noProof/>
      </w:rPr>
      <w:drawing>
        <wp:anchor distT="0" distB="0" distL="114300" distR="114300" simplePos="0" relativeHeight="251658240" behindDoc="1" locked="0" layoutInCell="1" allowOverlap="1" wp14:anchorId="3536C73C" wp14:editId="11860950">
          <wp:simplePos x="0" y="0"/>
          <wp:positionH relativeFrom="margin">
            <wp:posOffset>5549039</wp:posOffset>
          </wp:positionH>
          <wp:positionV relativeFrom="paragraph">
            <wp:posOffset>-229958</wp:posOffset>
          </wp:positionV>
          <wp:extent cx="752266" cy="481467"/>
          <wp:effectExtent l="0" t="0" r="0" b="0"/>
          <wp:wrapNone/>
          <wp:docPr id="9" name="Picture 9" descr="Image result for cricket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icket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66" cy="4814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C655F5" w14:textId="77777777" w:rsidR="005E21EA" w:rsidRDefault="005E2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3899" w14:textId="77777777" w:rsidR="005E21EA" w:rsidRDefault="005E21EA" w:rsidP="00E553B3">
    <w:pPr>
      <w:pStyle w:val="HeaderLine"/>
      <w:pBdr>
        <w:bottom w:val="none" w:sz="0" w:space="0" w:color="auto"/>
      </w:pBdr>
    </w:pPr>
  </w:p>
  <w:p w14:paraId="65B5062B" w14:textId="77777777" w:rsidR="005E21EA" w:rsidRPr="002C08B1" w:rsidRDefault="005E21EA">
    <w:pPr>
      <w:pStyle w:val="Head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9B8"/>
    <w:multiLevelType w:val="hybridMultilevel"/>
    <w:tmpl w:val="F4C2648C"/>
    <w:lvl w:ilvl="0" w:tplc="AF6AF098">
      <w:start w:val="1"/>
      <w:numFmt w:val="bullet"/>
      <w:lvlText w:val=""/>
      <w:lvlJc w:val="left"/>
      <w:pPr>
        <w:ind w:left="720" w:hanging="360"/>
      </w:pPr>
      <w:rPr>
        <w:rFonts w:ascii="Symbol" w:hAnsi="Symbol"/>
      </w:rPr>
    </w:lvl>
    <w:lvl w:ilvl="1" w:tplc="A092B262">
      <w:start w:val="1"/>
      <w:numFmt w:val="bullet"/>
      <w:lvlText w:val=""/>
      <w:lvlJc w:val="left"/>
      <w:pPr>
        <w:ind w:left="720" w:hanging="360"/>
      </w:pPr>
      <w:rPr>
        <w:rFonts w:ascii="Symbol" w:hAnsi="Symbol"/>
      </w:rPr>
    </w:lvl>
    <w:lvl w:ilvl="2" w:tplc="EC5AF166">
      <w:start w:val="1"/>
      <w:numFmt w:val="bullet"/>
      <w:lvlText w:val=""/>
      <w:lvlJc w:val="left"/>
      <w:pPr>
        <w:ind w:left="720" w:hanging="360"/>
      </w:pPr>
      <w:rPr>
        <w:rFonts w:ascii="Symbol" w:hAnsi="Symbol"/>
      </w:rPr>
    </w:lvl>
    <w:lvl w:ilvl="3" w:tplc="7D08272E">
      <w:start w:val="1"/>
      <w:numFmt w:val="bullet"/>
      <w:lvlText w:val=""/>
      <w:lvlJc w:val="left"/>
      <w:pPr>
        <w:ind w:left="720" w:hanging="360"/>
      </w:pPr>
      <w:rPr>
        <w:rFonts w:ascii="Symbol" w:hAnsi="Symbol"/>
      </w:rPr>
    </w:lvl>
    <w:lvl w:ilvl="4" w:tplc="6D749E2E">
      <w:start w:val="1"/>
      <w:numFmt w:val="bullet"/>
      <w:lvlText w:val=""/>
      <w:lvlJc w:val="left"/>
      <w:pPr>
        <w:ind w:left="720" w:hanging="360"/>
      </w:pPr>
      <w:rPr>
        <w:rFonts w:ascii="Symbol" w:hAnsi="Symbol"/>
      </w:rPr>
    </w:lvl>
    <w:lvl w:ilvl="5" w:tplc="FA8C908C">
      <w:start w:val="1"/>
      <w:numFmt w:val="bullet"/>
      <w:lvlText w:val=""/>
      <w:lvlJc w:val="left"/>
      <w:pPr>
        <w:ind w:left="720" w:hanging="360"/>
      </w:pPr>
      <w:rPr>
        <w:rFonts w:ascii="Symbol" w:hAnsi="Symbol"/>
      </w:rPr>
    </w:lvl>
    <w:lvl w:ilvl="6" w:tplc="C1B0FB72">
      <w:start w:val="1"/>
      <w:numFmt w:val="bullet"/>
      <w:lvlText w:val=""/>
      <w:lvlJc w:val="left"/>
      <w:pPr>
        <w:ind w:left="720" w:hanging="360"/>
      </w:pPr>
      <w:rPr>
        <w:rFonts w:ascii="Symbol" w:hAnsi="Symbol"/>
      </w:rPr>
    </w:lvl>
    <w:lvl w:ilvl="7" w:tplc="F63CFF9A">
      <w:start w:val="1"/>
      <w:numFmt w:val="bullet"/>
      <w:lvlText w:val=""/>
      <w:lvlJc w:val="left"/>
      <w:pPr>
        <w:ind w:left="720" w:hanging="360"/>
      </w:pPr>
      <w:rPr>
        <w:rFonts w:ascii="Symbol" w:hAnsi="Symbol"/>
      </w:rPr>
    </w:lvl>
    <w:lvl w:ilvl="8" w:tplc="62AE4654">
      <w:start w:val="1"/>
      <w:numFmt w:val="bullet"/>
      <w:lvlText w:val=""/>
      <w:lvlJc w:val="left"/>
      <w:pPr>
        <w:ind w:left="720" w:hanging="360"/>
      </w:pPr>
      <w:rPr>
        <w:rFonts w:ascii="Symbol" w:hAnsi="Symbol"/>
      </w:rPr>
    </w:lvl>
  </w:abstractNum>
  <w:abstractNum w:abstractNumId="1" w15:restartNumberingAfterBreak="0">
    <w:nsid w:val="0F8E6B37"/>
    <w:multiLevelType w:val="hybridMultilevel"/>
    <w:tmpl w:val="51B26C42"/>
    <w:lvl w:ilvl="0" w:tplc="C17EA1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C95EC6"/>
    <w:multiLevelType w:val="hybridMultilevel"/>
    <w:tmpl w:val="134A5C16"/>
    <w:lvl w:ilvl="0" w:tplc="253489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413A16"/>
    <w:multiLevelType w:val="hybridMultilevel"/>
    <w:tmpl w:val="4ECA17FE"/>
    <w:lvl w:ilvl="0" w:tplc="41640EEA">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70C66A6"/>
    <w:multiLevelType w:val="multilevel"/>
    <w:tmpl w:val="51800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93845"/>
    <w:multiLevelType w:val="hybridMultilevel"/>
    <w:tmpl w:val="C7A4517A"/>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6" w15:restartNumberingAfterBreak="0">
    <w:nsid w:val="55E03994"/>
    <w:multiLevelType w:val="hybridMultilevel"/>
    <w:tmpl w:val="43F69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715EDE"/>
    <w:multiLevelType w:val="hybridMultilevel"/>
    <w:tmpl w:val="4EE4F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3B252F"/>
    <w:multiLevelType w:val="multilevel"/>
    <w:tmpl w:val="77E28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005F02"/>
    <w:multiLevelType w:val="multilevel"/>
    <w:tmpl w:val="BA5AC2C2"/>
    <w:lvl w:ilvl="0">
      <w:start w:val="1"/>
      <w:numFmt w:val="decimal"/>
      <w:pStyle w:val="Level1"/>
      <w:lvlText w:val="%1."/>
      <w:lvlJc w:val="left"/>
      <w:pPr>
        <w:tabs>
          <w:tab w:val="num" w:pos="720"/>
        </w:tabs>
        <w:ind w:left="720" w:hanging="720"/>
      </w:pPr>
      <w:rPr>
        <w:rFonts w:ascii="Arial" w:hAnsi="Arial" w:cs="Arial" w:hint="default"/>
        <w:b w:val="0"/>
        <w:i w:val="0"/>
        <w:sz w:val="20"/>
      </w:rPr>
    </w:lvl>
    <w:lvl w:ilvl="1">
      <w:start w:val="1"/>
      <w:numFmt w:val="decimal"/>
      <w:pStyle w:val="Level11"/>
      <w:lvlText w:val="%1.%2"/>
      <w:lvlJc w:val="left"/>
      <w:pPr>
        <w:tabs>
          <w:tab w:val="num" w:pos="720"/>
        </w:tabs>
        <w:ind w:left="720" w:hanging="706"/>
      </w:pPr>
      <w:rPr>
        <w:rFonts w:ascii="Arial" w:hAnsi="Arial" w:cs="Arial" w:hint="default"/>
        <w:b/>
        <w:i w:val="0"/>
        <w:sz w:val="20"/>
      </w:rPr>
    </w:lvl>
    <w:lvl w:ilvl="2">
      <w:start w:val="1"/>
      <w:numFmt w:val="lowerLetter"/>
      <w:pStyle w:val="Levela"/>
      <w:lvlText w:val="(%3)"/>
      <w:lvlJc w:val="left"/>
      <w:pPr>
        <w:tabs>
          <w:tab w:val="num" w:pos="1440"/>
        </w:tabs>
        <w:ind w:left="1440" w:hanging="720"/>
      </w:pPr>
      <w:rPr>
        <w:rFonts w:ascii="Arial" w:hAnsi="Arial" w:cs="Arial" w:hint="default"/>
        <w:b w:val="0"/>
        <w:i w:val="0"/>
        <w:sz w:val="20"/>
      </w:rPr>
    </w:lvl>
    <w:lvl w:ilvl="3">
      <w:start w:val="1"/>
      <w:numFmt w:val="lowerRoman"/>
      <w:pStyle w:val="Leveli"/>
      <w:lvlText w:val="(%4)"/>
      <w:lvlJc w:val="left"/>
      <w:pPr>
        <w:tabs>
          <w:tab w:val="num" w:pos="2160"/>
        </w:tabs>
        <w:ind w:left="2160" w:hanging="720"/>
      </w:pPr>
      <w:rPr>
        <w:rFonts w:ascii="Arial" w:hAnsi="Arial" w:cs="Arial" w:hint="default"/>
        <w:b w:val="0"/>
        <w:i w:val="0"/>
        <w:sz w:val="20"/>
      </w:rPr>
    </w:lvl>
    <w:lvl w:ilvl="4">
      <w:start w:val="1"/>
      <w:numFmt w:val="upperLetter"/>
      <w:pStyle w:val="LevelA0"/>
      <w:lvlText w:val="(%5)"/>
      <w:lvlJc w:val="left"/>
      <w:pPr>
        <w:tabs>
          <w:tab w:val="num" w:pos="2880"/>
        </w:tabs>
        <w:ind w:left="2880" w:hanging="720"/>
      </w:pPr>
      <w:rPr>
        <w:rFonts w:ascii="Arial" w:hAnsi="Arial" w:cs="Arial" w:hint="default"/>
        <w:b w:val="0"/>
        <w:i w:val="0"/>
        <w:sz w:val="20"/>
      </w:rPr>
    </w:lvl>
    <w:lvl w:ilvl="5">
      <w:start w:val="1"/>
      <w:numFmt w:val="upperRoman"/>
      <w:pStyle w:val="LevelI0"/>
      <w:lvlText w:val="(%6)"/>
      <w:lvlJc w:val="left"/>
      <w:pPr>
        <w:tabs>
          <w:tab w:val="num" w:pos="3600"/>
        </w:tabs>
        <w:ind w:left="3600" w:hanging="720"/>
      </w:pPr>
      <w:rPr>
        <w:rFonts w:ascii="Arial" w:hAnsi="Arial" w:cs="Arial" w:hint="default"/>
        <w:b w:val="0"/>
        <w:i w:val="0"/>
        <w:sz w:val="20"/>
      </w:rPr>
    </w:lvl>
    <w:lvl w:ilvl="6">
      <w:start w:val="1"/>
      <w:numFmt w:val="none"/>
      <w:suff w:val="nothing"/>
      <w:lvlText w:val=""/>
      <w:lvlJc w:val="left"/>
      <w:pPr>
        <w:ind w:left="0" w:firstLine="0"/>
      </w:pPr>
      <w:rPr>
        <w:rFonts w:ascii="Arial" w:hAnsi="Arial" w:cs="Arial"/>
        <w:b w:val="0"/>
        <w:sz w:val="20"/>
      </w:rPr>
    </w:lvl>
    <w:lvl w:ilvl="7">
      <w:start w:val="1"/>
      <w:numFmt w:val="none"/>
      <w:suff w:val="nothing"/>
      <w:lvlText w:val=""/>
      <w:lvlJc w:val="left"/>
      <w:pPr>
        <w:ind w:left="0" w:firstLine="0"/>
      </w:pPr>
      <w:rPr>
        <w:rFonts w:ascii="Arial" w:hAnsi="Arial" w:cs="Arial"/>
        <w:b w:val="0"/>
        <w:sz w:val="20"/>
      </w:rPr>
    </w:lvl>
    <w:lvl w:ilvl="8">
      <w:start w:val="1"/>
      <w:numFmt w:val="none"/>
      <w:suff w:val="nothing"/>
      <w:lvlText w:val=""/>
      <w:lvlJc w:val="left"/>
      <w:pPr>
        <w:ind w:left="0" w:firstLine="0"/>
      </w:pPr>
      <w:rPr>
        <w:rFonts w:ascii="Arial" w:hAnsi="Arial" w:cs="Arial"/>
        <w:b w:val="0"/>
        <w:sz w:val="20"/>
      </w:rPr>
    </w:lvl>
  </w:abstractNum>
  <w:abstractNum w:abstractNumId="10" w15:restartNumberingAfterBreak="0">
    <w:nsid w:val="636856A6"/>
    <w:multiLevelType w:val="hybridMultilevel"/>
    <w:tmpl w:val="AC84E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ED4F94"/>
    <w:multiLevelType w:val="hybridMultilevel"/>
    <w:tmpl w:val="59C8E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8E0014"/>
    <w:multiLevelType w:val="hybridMultilevel"/>
    <w:tmpl w:val="7DE0A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AE1EB1"/>
    <w:multiLevelType w:val="hybridMultilevel"/>
    <w:tmpl w:val="491E6B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3E572D6"/>
    <w:multiLevelType w:val="multilevel"/>
    <w:tmpl w:val="79344BB0"/>
    <w:lvl w:ilvl="0">
      <w:start w:val="1"/>
      <w:numFmt w:val="decimal"/>
      <w:lvlText w:val="%1."/>
      <w:lvlJc w:val="left"/>
      <w:pPr>
        <w:ind w:left="502" w:hanging="360"/>
      </w:pPr>
      <w:rPr>
        <w:b/>
        <w:sz w:val="18"/>
      </w:rPr>
    </w:lvl>
    <w:lvl w:ilvl="1">
      <w:numFmt w:val="decimal"/>
      <w:lvlText w:val=""/>
      <w:lvlJc w:val="left"/>
      <w:pPr>
        <w:ind w:left="862" w:hanging="720"/>
      </w:pPr>
      <w:rPr>
        <w:rFonts w:ascii="Symbol" w:hAnsi="Symbol" w:hint="default"/>
        <w:b/>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862" w:hanging="720"/>
      </w:pPr>
    </w:lvl>
    <w:lvl w:ilvl="5">
      <w:start w:val="1"/>
      <w:numFmt w:val="decimal"/>
      <w:isLgl/>
      <w:lvlText w:val="%1.%2.%3.%4.%5.%6"/>
      <w:lvlJc w:val="left"/>
      <w:pPr>
        <w:ind w:left="1222" w:hanging="1080"/>
      </w:pPr>
    </w:lvl>
    <w:lvl w:ilvl="6">
      <w:start w:val="1"/>
      <w:numFmt w:val="decimal"/>
      <w:isLgl/>
      <w:lvlText w:val="%1.%2.%3.%4.%5.%6.%7"/>
      <w:lvlJc w:val="left"/>
      <w:pPr>
        <w:ind w:left="1222" w:hanging="1080"/>
      </w:pPr>
    </w:lvl>
    <w:lvl w:ilvl="7">
      <w:start w:val="1"/>
      <w:numFmt w:val="decimal"/>
      <w:isLgl/>
      <w:lvlText w:val="%1.%2.%3.%4.%5.%6.%7.%8"/>
      <w:lvlJc w:val="left"/>
      <w:pPr>
        <w:ind w:left="1222" w:hanging="1080"/>
      </w:pPr>
    </w:lvl>
    <w:lvl w:ilvl="8">
      <w:start w:val="1"/>
      <w:numFmt w:val="decimal"/>
      <w:isLgl/>
      <w:lvlText w:val="%1.%2.%3.%4.%5.%6.%7.%8.%9"/>
      <w:lvlJc w:val="left"/>
      <w:pPr>
        <w:ind w:left="1582" w:hanging="1440"/>
      </w:pPr>
    </w:lvl>
  </w:abstractNum>
  <w:abstractNum w:abstractNumId="15" w15:restartNumberingAfterBreak="0">
    <w:nsid w:val="74D90081"/>
    <w:multiLevelType w:val="hybridMultilevel"/>
    <w:tmpl w:val="EA30E8C8"/>
    <w:lvl w:ilvl="0" w:tplc="F0023A94">
      <w:start w:val="1"/>
      <w:numFmt w:val="decimal"/>
      <w:lvlText w:val="%1."/>
      <w:lvlJc w:val="left"/>
      <w:pPr>
        <w:ind w:left="460" w:hanging="360"/>
      </w:pPr>
      <w:rPr>
        <w:rFonts w:ascii="Arial" w:eastAsia="Arial" w:hAnsi="Arial" w:cs="Arial" w:hint="default"/>
        <w:b w:val="0"/>
        <w:bCs w:val="0"/>
        <w:i w:val="0"/>
        <w:iCs w:val="0"/>
        <w:spacing w:val="-2"/>
        <w:w w:val="101"/>
        <w:sz w:val="18"/>
        <w:szCs w:val="18"/>
      </w:rPr>
    </w:lvl>
    <w:lvl w:ilvl="1" w:tplc="CB2CF0C6">
      <w:start w:val="1"/>
      <w:numFmt w:val="lowerLetter"/>
      <w:lvlText w:val="%2."/>
      <w:lvlJc w:val="left"/>
      <w:pPr>
        <w:ind w:left="1180" w:hanging="360"/>
      </w:pPr>
      <w:rPr>
        <w:rFonts w:ascii="Arial" w:eastAsia="Arial" w:hAnsi="Arial" w:cs="Arial" w:hint="default"/>
        <w:b w:val="0"/>
        <w:bCs w:val="0"/>
        <w:i w:val="0"/>
        <w:iCs w:val="0"/>
        <w:spacing w:val="-2"/>
        <w:w w:val="101"/>
        <w:sz w:val="18"/>
        <w:szCs w:val="18"/>
      </w:rPr>
    </w:lvl>
    <w:lvl w:ilvl="2" w:tplc="7030846E">
      <w:numFmt w:val="bullet"/>
      <w:lvlText w:val="•"/>
      <w:lvlJc w:val="left"/>
      <w:pPr>
        <w:ind w:left="2075" w:hanging="360"/>
      </w:pPr>
      <w:rPr>
        <w:rFonts w:hint="default"/>
      </w:rPr>
    </w:lvl>
    <w:lvl w:ilvl="3" w:tplc="0380BBE6">
      <w:numFmt w:val="bullet"/>
      <w:lvlText w:val="•"/>
      <w:lvlJc w:val="left"/>
      <w:pPr>
        <w:ind w:left="2971" w:hanging="360"/>
      </w:pPr>
      <w:rPr>
        <w:rFonts w:hint="default"/>
      </w:rPr>
    </w:lvl>
    <w:lvl w:ilvl="4" w:tplc="F3E8C474">
      <w:numFmt w:val="bullet"/>
      <w:lvlText w:val="•"/>
      <w:lvlJc w:val="left"/>
      <w:pPr>
        <w:ind w:left="3866" w:hanging="360"/>
      </w:pPr>
      <w:rPr>
        <w:rFonts w:hint="default"/>
      </w:rPr>
    </w:lvl>
    <w:lvl w:ilvl="5" w:tplc="3C84EBB6">
      <w:numFmt w:val="bullet"/>
      <w:lvlText w:val="•"/>
      <w:lvlJc w:val="left"/>
      <w:pPr>
        <w:ind w:left="4762" w:hanging="360"/>
      </w:pPr>
      <w:rPr>
        <w:rFonts w:hint="default"/>
      </w:rPr>
    </w:lvl>
    <w:lvl w:ilvl="6" w:tplc="2DD803EC">
      <w:numFmt w:val="bullet"/>
      <w:lvlText w:val="•"/>
      <w:lvlJc w:val="left"/>
      <w:pPr>
        <w:ind w:left="5657" w:hanging="360"/>
      </w:pPr>
      <w:rPr>
        <w:rFonts w:hint="default"/>
      </w:rPr>
    </w:lvl>
    <w:lvl w:ilvl="7" w:tplc="BCC6720E">
      <w:numFmt w:val="bullet"/>
      <w:lvlText w:val="•"/>
      <w:lvlJc w:val="left"/>
      <w:pPr>
        <w:ind w:left="6553" w:hanging="360"/>
      </w:pPr>
      <w:rPr>
        <w:rFonts w:hint="default"/>
      </w:rPr>
    </w:lvl>
    <w:lvl w:ilvl="8" w:tplc="E5184A86">
      <w:numFmt w:val="bullet"/>
      <w:lvlText w:val="•"/>
      <w:lvlJc w:val="left"/>
      <w:pPr>
        <w:ind w:left="7448" w:hanging="360"/>
      </w:pPr>
      <w:rPr>
        <w:rFonts w:hint="default"/>
      </w:rPr>
    </w:lvl>
  </w:abstractNum>
  <w:abstractNum w:abstractNumId="16" w15:restartNumberingAfterBreak="0">
    <w:nsid w:val="7A87592F"/>
    <w:multiLevelType w:val="hybridMultilevel"/>
    <w:tmpl w:val="7D408810"/>
    <w:lvl w:ilvl="0" w:tplc="428A24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32822680">
    <w:abstractNumId w:val="9"/>
  </w:num>
  <w:num w:numId="2" w16cid:durableId="1819833411">
    <w:abstractNumId w:val="13"/>
  </w:num>
  <w:num w:numId="3" w16cid:durableId="541747686">
    <w:abstractNumId w:val="9"/>
  </w:num>
  <w:num w:numId="4" w16cid:durableId="385303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663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143523">
    <w:abstractNumId w:val="5"/>
  </w:num>
  <w:num w:numId="7" w16cid:durableId="1689284821">
    <w:abstractNumId w:val="7"/>
  </w:num>
  <w:num w:numId="8" w16cid:durableId="1516922869">
    <w:abstractNumId w:val="12"/>
  </w:num>
  <w:num w:numId="9" w16cid:durableId="1881551440">
    <w:abstractNumId w:val="10"/>
  </w:num>
  <w:num w:numId="10" w16cid:durableId="1207646603">
    <w:abstractNumId w:val="14"/>
  </w:num>
  <w:num w:numId="11" w16cid:durableId="149254941">
    <w:abstractNumId w:val="4"/>
  </w:num>
  <w:num w:numId="12" w16cid:durableId="803818262">
    <w:abstractNumId w:val="8"/>
  </w:num>
  <w:num w:numId="13" w16cid:durableId="76294836">
    <w:abstractNumId w:val="11"/>
  </w:num>
  <w:num w:numId="14" w16cid:durableId="1613200362">
    <w:abstractNumId w:val="16"/>
  </w:num>
  <w:num w:numId="15" w16cid:durableId="1950812516">
    <w:abstractNumId w:val="1"/>
  </w:num>
  <w:num w:numId="16" w16cid:durableId="454909244">
    <w:abstractNumId w:val="2"/>
  </w:num>
  <w:num w:numId="17" w16cid:durableId="700396569">
    <w:abstractNumId w:val="0"/>
  </w:num>
  <w:num w:numId="18" w16cid:durableId="151995950">
    <w:abstractNumId w:val="15"/>
  </w:num>
  <w:num w:numId="19" w16cid:durableId="840238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trackRevisions/>
  <w:defaultTabStop w:val="720"/>
  <w:characterSpacingControl w:val="doNotCompress"/>
  <w:hdrShapeDefaults>
    <o:shapedefaults v:ext="edit" spidmax="2050"/>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C0"/>
    <w:rsid w:val="000005B2"/>
    <w:rsid w:val="00002EF4"/>
    <w:rsid w:val="00024421"/>
    <w:rsid w:val="00040363"/>
    <w:rsid w:val="00040DFE"/>
    <w:rsid w:val="00041771"/>
    <w:rsid w:val="00047C10"/>
    <w:rsid w:val="0007253F"/>
    <w:rsid w:val="000833BD"/>
    <w:rsid w:val="00084E3E"/>
    <w:rsid w:val="000B1348"/>
    <w:rsid w:val="000B307B"/>
    <w:rsid w:val="000B50B0"/>
    <w:rsid w:val="000F36FC"/>
    <w:rsid w:val="0010046A"/>
    <w:rsid w:val="0010069E"/>
    <w:rsid w:val="00101F8E"/>
    <w:rsid w:val="0010593F"/>
    <w:rsid w:val="00113A3D"/>
    <w:rsid w:val="001166D7"/>
    <w:rsid w:val="001239B4"/>
    <w:rsid w:val="00124936"/>
    <w:rsid w:val="001273CE"/>
    <w:rsid w:val="00130356"/>
    <w:rsid w:val="001347B8"/>
    <w:rsid w:val="00137318"/>
    <w:rsid w:val="0013779E"/>
    <w:rsid w:val="001416B5"/>
    <w:rsid w:val="0014743D"/>
    <w:rsid w:val="0015076C"/>
    <w:rsid w:val="001638AF"/>
    <w:rsid w:val="0017007D"/>
    <w:rsid w:val="00173A24"/>
    <w:rsid w:val="0018697D"/>
    <w:rsid w:val="00190081"/>
    <w:rsid w:val="00192AB2"/>
    <w:rsid w:val="001A1084"/>
    <w:rsid w:val="001C12A9"/>
    <w:rsid w:val="001C5439"/>
    <w:rsid w:val="001D2095"/>
    <w:rsid w:val="001D58B6"/>
    <w:rsid w:val="001D7E54"/>
    <w:rsid w:val="001E24ED"/>
    <w:rsid w:val="001E37C2"/>
    <w:rsid w:val="001E46C3"/>
    <w:rsid w:val="001E6F2C"/>
    <w:rsid w:val="001F3848"/>
    <w:rsid w:val="00200A33"/>
    <w:rsid w:val="0020141D"/>
    <w:rsid w:val="00202319"/>
    <w:rsid w:val="00203455"/>
    <w:rsid w:val="0020384E"/>
    <w:rsid w:val="00203C4F"/>
    <w:rsid w:val="00204537"/>
    <w:rsid w:val="00205CD1"/>
    <w:rsid w:val="00212D88"/>
    <w:rsid w:val="00225B55"/>
    <w:rsid w:val="00231345"/>
    <w:rsid w:val="002347F5"/>
    <w:rsid w:val="00236101"/>
    <w:rsid w:val="002479C0"/>
    <w:rsid w:val="002516E8"/>
    <w:rsid w:val="002532E6"/>
    <w:rsid w:val="00253BEF"/>
    <w:rsid w:val="002558A5"/>
    <w:rsid w:val="0026405C"/>
    <w:rsid w:val="0026473B"/>
    <w:rsid w:val="0026522B"/>
    <w:rsid w:val="00272E8F"/>
    <w:rsid w:val="00272F26"/>
    <w:rsid w:val="00273CDD"/>
    <w:rsid w:val="00280459"/>
    <w:rsid w:val="00290D98"/>
    <w:rsid w:val="002930EA"/>
    <w:rsid w:val="002A1DC4"/>
    <w:rsid w:val="002A4C73"/>
    <w:rsid w:val="002A5A10"/>
    <w:rsid w:val="002B6675"/>
    <w:rsid w:val="002C07D8"/>
    <w:rsid w:val="002C08B1"/>
    <w:rsid w:val="002C0A42"/>
    <w:rsid w:val="002C0D45"/>
    <w:rsid w:val="002C6A31"/>
    <w:rsid w:val="002C794F"/>
    <w:rsid w:val="002D7CF1"/>
    <w:rsid w:val="002E0CE8"/>
    <w:rsid w:val="002E6662"/>
    <w:rsid w:val="002F5459"/>
    <w:rsid w:val="00306B7A"/>
    <w:rsid w:val="00313ABF"/>
    <w:rsid w:val="00314855"/>
    <w:rsid w:val="00314C3F"/>
    <w:rsid w:val="00315A34"/>
    <w:rsid w:val="00320FD8"/>
    <w:rsid w:val="003214FB"/>
    <w:rsid w:val="00325115"/>
    <w:rsid w:val="00335107"/>
    <w:rsid w:val="00336753"/>
    <w:rsid w:val="0034424B"/>
    <w:rsid w:val="0035166D"/>
    <w:rsid w:val="003526EA"/>
    <w:rsid w:val="003555A8"/>
    <w:rsid w:val="00362139"/>
    <w:rsid w:val="003661DF"/>
    <w:rsid w:val="00366748"/>
    <w:rsid w:val="00371182"/>
    <w:rsid w:val="0037137A"/>
    <w:rsid w:val="003730EF"/>
    <w:rsid w:val="0037320A"/>
    <w:rsid w:val="0037450F"/>
    <w:rsid w:val="00377029"/>
    <w:rsid w:val="00382B60"/>
    <w:rsid w:val="003837E6"/>
    <w:rsid w:val="003857A1"/>
    <w:rsid w:val="00385AD7"/>
    <w:rsid w:val="003908E4"/>
    <w:rsid w:val="003A45B4"/>
    <w:rsid w:val="003B6AB8"/>
    <w:rsid w:val="003C0708"/>
    <w:rsid w:val="003C28AF"/>
    <w:rsid w:val="003D0728"/>
    <w:rsid w:val="003D15B0"/>
    <w:rsid w:val="003D5DDA"/>
    <w:rsid w:val="003D7A7C"/>
    <w:rsid w:val="003F1F35"/>
    <w:rsid w:val="003F3B3D"/>
    <w:rsid w:val="003F446F"/>
    <w:rsid w:val="003F5323"/>
    <w:rsid w:val="004045FF"/>
    <w:rsid w:val="00404D29"/>
    <w:rsid w:val="00410EB1"/>
    <w:rsid w:val="00416B76"/>
    <w:rsid w:val="00437E4C"/>
    <w:rsid w:val="00440644"/>
    <w:rsid w:val="00440919"/>
    <w:rsid w:val="004464C9"/>
    <w:rsid w:val="00447FD2"/>
    <w:rsid w:val="004556E4"/>
    <w:rsid w:val="00457BDB"/>
    <w:rsid w:val="00465ADC"/>
    <w:rsid w:val="00466C08"/>
    <w:rsid w:val="00471F47"/>
    <w:rsid w:val="004737C2"/>
    <w:rsid w:val="00494552"/>
    <w:rsid w:val="004A4421"/>
    <w:rsid w:val="004B0456"/>
    <w:rsid w:val="004B48A6"/>
    <w:rsid w:val="004B5327"/>
    <w:rsid w:val="004B7EA9"/>
    <w:rsid w:val="004C0F8D"/>
    <w:rsid w:val="004C2841"/>
    <w:rsid w:val="004D090A"/>
    <w:rsid w:val="004D7FD6"/>
    <w:rsid w:val="004E1E5B"/>
    <w:rsid w:val="004E4210"/>
    <w:rsid w:val="004F52AF"/>
    <w:rsid w:val="004F69E7"/>
    <w:rsid w:val="005004FE"/>
    <w:rsid w:val="00501E83"/>
    <w:rsid w:val="0050225C"/>
    <w:rsid w:val="005129F2"/>
    <w:rsid w:val="0053078D"/>
    <w:rsid w:val="00533279"/>
    <w:rsid w:val="00534F35"/>
    <w:rsid w:val="00543CC0"/>
    <w:rsid w:val="005445DE"/>
    <w:rsid w:val="0054571F"/>
    <w:rsid w:val="00550FFA"/>
    <w:rsid w:val="00553F38"/>
    <w:rsid w:val="00566C3F"/>
    <w:rsid w:val="00571525"/>
    <w:rsid w:val="00577D24"/>
    <w:rsid w:val="0058185F"/>
    <w:rsid w:val="00586A23"/>
    <w:rsid w:val="00595395"/>
    <w:rsid w:val="005958CE"/>
    <w:rsid w:val="00595E8C"/>
    <w:rsid w:val="005961B9"/>
    <w:rsid w:val="005B097F"/>
    <w:rsid w:val="005B41B8"/>
    <w:rsid w:val="005C0262"/>
    <w:rsid w:val="005D05DC"/>
    <w:rsid w:val="005D48F4"/>
    <w:rsid w:val="005D76A9"/>
    <w:rsid w:val="005E21EA"/>
    <w:rsid w:val="005E32D6"/>
    <w:rsid w:val="005F4F40"/>
    <w:rsid w:val="005F70C6"/>
    <w:rsid w:val="00602379"/>
    <w:rsid w:val="0060357E"/>
    <w:rsid w:val="006045EF"/>
    <w:rsid w:val="00605874"/>
    <w:rsid w:val="006078CB"/>
    <w:rsid w:val="00612361"/>
    <w:rsid w:val="0062065A"/>
    <w:rsid w:val="00627E55"/>
    <w:rsid w:val="00631208"/>
    <w:rsid w:val="00633C77"/>
    <w:rsid w:val="00636A96"/>
    <w:rsid w:val="0064390B"/>
    <w:rsid w:val="006453EC"/>
    <w:rsid w:val="00646EC7"/>
    <w:rsid w:val="006476B9"/>
    <w:rsid w:val="00650DCF"/>
    <w:rsid w:val="00660FF0"/>
    <w:rsid w:val="00663054"/>
    <w:rsid w:val="0066388D"/>
    <w:rsid w:val="00667265"/>
    <w:rsid w:val="006677FB"/>
    <w:rsid w:val="00670387"/>
    <w:rsid w:val="0067197D"/>
    <w:rsid w:val="00683776"/>
    <w:rsid w:val="0069338D"/>
    <w:rsid w:val="006B2051"/>
    <w:rsid w:val="006B3853"/>
    <w:rsid w:val="006B65AD"/>
    <w:rsid w:val="006B7535"/>
    <w:rsid w:val="006C3811"/>
    <w:rsid w:val="006C3AEB"/>
    <w:rsid w:val="006C535E"/>
    <w:rsid w:val="006C7BAF"/>
    <w:rsid w:val="006D7AE1"/>
    <w:rsid w:val="006E3BF8"/>
    <w:rsid w:val="006E7D5C"/>
    <w:rsid w:val="007009D6"/>
    <w:rsid w:val="00703FFC"/>
    <w:rsid w:val="00723589"/>
    <w:rsid w:val="00727402"/>
    <w:rsid w:val="00730139"/>
    <w:rsid w:val="007337B0"/>
    <w:rsid w:val="00734A5F"/>
    <w:rsid w:val="00741BEA"/>
    <w:rsid w:val="0074371A"/>
    <w:rsid w:val="007512D9"/>
    <w:rsid w:val="007523EE"/>
    <w:rsid w:val="00753D35"/>
    <w:rsid w:val="0075474A"/>
    <w:rsid w:val="00760D04"/>
    <w:rsid w:val="007651F5"/>
    <w:rsid w:val="00777522"/>
    <w:rsid w:val="00780B26"/>
    <w:rsid w:val="00784DCE"/>
    <w:rsid w:val="00787519"/>
    <w:rsid w:val="00791420"/>
    <w:rsid w:val="007A6D76"/>
    <w:rsid w:val="007A734A"/>
    <w:rsid w:val="007B0BAE"/>
    <w:rsid w:val="007B1532"/>
    <w:rsid w:val="007B34AB"/>
    <w:rsid w:val="007C2B9F"/>
    <w:rsid w:val="007C3EAA"/>
    <w:rsid w:val="007D2DD6"/>
    <w:rsid w:val="007D3845"/>
    <w:rsid w:val="007D4D55"/>
    <w:rsid w:val="007D5771"/>
    <w:rsid w:val="007E7953"/>
    <w:rsid w:val="007F1FAB"/>
    <w:rsid w:val="00805BB9"/>
    <w:rsid w:val="00813199"/>
    <w:rsid w:val="00820860"/>
    <w:rsid w:val="00826D39"/>
    <w:rsid w:val="00827993"/>
    <w:rsid w:val="0083070B"/>
    <w:rsid w:val="00830FFA"/>
    <w:rsid w:val="00842B25"/>
    <w:rsid w:val="00855C66"/>
    <w:rsid w:val="00864A49"/>
    <w:rsid w:val="00865F85"/>
    <w:rsid w:val="008749DA"/>
    <w:rsid w:val="008778D8"/>
    <w:rsid w:val="00877EC1"/>
    <w:rsid w:val="00883D94"/>
    <w:rsid w:val="00884CD6"/>
    <w:rsid w:val="00886BB6"/>
    <w:rsid w:val="008A1AB4"/>
    <w:rsid w:val="008A29D4"/>
    <w:rsid w:val="008A7DB7"/>
    <w:rsid w:val="008B22FC"/>
    <w:rsid w:val="008D203F"/>
    <w:rsid w:val="008D4314"/>
    <w:rsid w:val="008D5E4C"/>
    <w:rsid w:val="008D7090"/>
    <w:rsid w:val="008E6A66"/>
    <w:rsid w:val="008F395F"/>
    <w:rsid w:val="008F4362"/>
    <w:rsid w:val="00901626"/>
    <w:rsid w:val="009062B0"/>
    <w:rsid w:val="00906598"/>
    <w:rsid w:val="00921AC2"/>
    <w:rsid w:val="00922406"/>
    <w:rsid w:val="00924A73"/>
    <w:rsid w:val="00930C75"/>
    <w:rsid w:val="00937216"/>
    <w:rsid w:val="0093735B"/>
    <w:rsid w:val="0094110D"/>
    <w:rsid w:val="00946F77"/>
    <w:rsid w:val="00947C32"/>
    <w:rsid w:val="009509E4"/>
    <w:rsid w:val="009521E0"/>
    <w:rsid w:val="009536CB"/>
    <w:rsid w:val="009536D9"/>
    <w:rsid w:val="009546C9"/>
    <w:rsid w:val="009549B6"/>
    <w:rsid w:val="00956809"/>
    <w:rsid w:val="009605F8"/>
    <w:rsid w:val="00961D2D"/>
    <w:rsid w:val="00964026"/>
    <w:rsid w:val="009725F7"/>
    <w:rsid w:val="009779AA"/>
    <w:rsid w:val="00983325"/>
    <w:rsid w:val="00986C31"/>
    <w:rsid w:val="009873A7"/>
    <w:rsid w:val="00993D98"/>
    <w:rsid w:val="00993E44"/>
    <w:rsid w:val="00994933"/>
    <w:rsid w:val="00997A6D"/>
    <w:rsid w:val="009A0478"/>
    <w:rsid w:val="009A1A16"/>
    <w:rsid w:val="009B63CE"/>
    <w:rsid w:val="009B6509"/>
    <w:rsid w:val="009D20AE"/>
    <w:rsid w:val="009E1E2C"/>
    <w:rsid w:val="009E436B"/>
    <w:rsid w:val="009E4D91"/>
    <w:rsid w:val="009E5CBD"/>
    <w:rsid w:val="009E69B8"/>
    <w:rsid w:val="00A03574"/>
    <w:rsid w:val="00A03606"/>
    <w:rsid w:val="00A055CD"/>
    <w:rsid w:val="00A149FC"/>
    <w:rsid w:val="00A157E0"/>
    <w:rsid w:val="00A16E62"/>
    <w:rsid w:val="00A202F9"/>
    <w:rsid w:val="00A21CF1"/>
    <w:rsid w:val="00A277DF"/>
    <w:rsid w:val="00A30F32"/>
    <w:rsid w:val="00A42111"/>
    <w:rsid w:val="00A462E9"/>
    <w:rsid w:val="00A53F51"/>
    <w:rsid w:val="00A543F5"/>
    <w:rsid w:val="00A54CED"/>
    <w:rsid w:val="00A5657C"/>
    <w:rsid w:val="00A57324"/>
    <w:rsid w:val="00A61BC6"/>
    <w:rsid w:val="00A71589"/>
    <w:rsid w:val="00A73E6C"/>
    <w:rsid w:val="00A74687"/>
    <w:rsid w:val="00A80AE1"/>
    <w:rsid w:val="00A97553"/>
    <w:rsid w:val="00A97C40"/>
    <w:rsid w:val="00AA234D"/>
    <w:rsid w:val="00AC2C76"/>
    <w:rsid w:val="00AC3DE0"/>
    <w:rsid w:val="00AC61E3"/>
    <w:rsid w:val="00AD0102"/>
    <w:rsid w:val="00AD0AF9"/>
    <w:rsid w:val="00AE4933"/>
    <w:rsid w:val="00AE6A3B"/>
    <w:rsid w:val="00AE795F"/>
    <w:rsid w:val="00AF31EA"/>
    <w:rsid w:val="00AF49C4"/>
    <w:rsid w:val="00B134F4"/>
    <w:rsid w:val="00B14A44"/>
    <w:rsid w:val="00B15A80"/>
    <w:rsid w:val="00B22565"/>
    <w:rsid w:val="00B235D9"/>
    <w:rsid w:val="00B3034C"/>
    <w:rsid w:val="00B341B8"/>
    <w:rsid w:val="00B3729E"/>
    <w:rsid w:val="00B54594"/>
    <w:rsid w:val="00B57C6D"/>
    <w:rsid w:val="00B6043E"/>
    <w:rsid w:val="00B64AB8"/>
    <w:rsid w:val="00B668A3"/>
    <w:rsid w:val="00B678F4"/>
    <w:rsid w:val="00B75476"/>
    <w:rsid w:val="00B9217E"/>
    <w:rsid w:val="00B957F4"/>
    <w:rsid w:val="00B95854"/>
    <w:rsid w:val="00B95ABE"/>
    <w:rsid w:val="00B9711C"/>
    <w:rsid w:val="00BA2ED8"/>
    <w:rsid w:val="00BA3318"/>
    <w:rsid w:val="00BA3A78"/>
    <w:rsid w:val="00BA64AD"/>
    <w:rsid w:val="00BA7005"/>
    <w:rsid w:val="00BB1D26"/>
    <w:rsid w:val="00BC401A"/>
    <w:rsid w:val="00BD1F32"/>
    <w:rsid w:val="00BE60B2"/>
    <w:rsid w:val="00BF1506"/>
    <w:rsid w:val="00BF3993"/>
    <w:rsid w:val="00BF3B9D"/>
    <w:rsid w:val="00BF3CA9"/>
    <w:rsid w:val="00C005B5"/>
    <w:rsid w:val="00C00F21"/>
    <w:rsid w:val="00C05051"/>
    <w:rsid w:val="00C13580"/>
    <w:rsid w:val="00C14C9E"/>
    <w:rsid w:val="00C17113"/>
    <w:rsid w:val="00C24E72"/>
    <w:rsid w:val="00C25740"/>
    <w:rsid w:val="00C3397F"/>
    <w:rsid w:val="00C33CAB"/>
    <w:rsid w:val="00C3498A"/>
    <w:rsid w:val="00C4114B"/>
    <w:rsid w:val="00C46BC3"/>
    <w:rsid w:val="00C5240F"/>
    <w:rsid w:val="00C53EF2"/>
    <w:rsid w:val="00C62235"/>
    <w:rsid w:val="00C74565"/>
    <w:rsid w:val="00C7616C"/>
    <w:rsid w:val="00C76953"/>
    <w:rsid w:val="00C839B8"/>
    <w:rsid w:val="00C83CEB"/>
    <w:rsid w:val="00C90A59"/>
    <w:rsid w:val="00C94D54"/>
    <w:rsid w:val="00C958D5"/>
    <w:rsid w:val="00CA31FA"/>
    <w:rsid w:val="00CA43A4"/>
    <w:rsid w:val="00CB044D"/>
    <w:rsid w:val="00CB64DD"/>
    <w:rsid w:val="00CB6877"/>
    <w:rsid w:val="00CC0714"/>
    <w:rsid w:val="00CC6361"/>
    <w:rsid w:val="00CC698B"/>
    <w:rsid w:val="00CE4D6A"/>
    <w:rsid w:val="00CE6104"/>
    <w:rsid w:val="00D10EBF"/>
    <w:rsid w:val="00D1137D"/>
    <w:rsid w:val="00D12015"/>
    <w:rsid w:val="00D12A75"/>
    <w:rsid w:val="00D16676"/>
    <w:rsid w:val="00D25CA1"/>
    <w:rsid w:val="00D26DC8"/>
    <w:rsid w:val="00D37BC0"/>
    <w:rsid w:val="00D405D8"/>
    <w:rsid w:val="00D4094A"/>
    <w:rsid w:val="00D40C61"/>
    <w:rsid w:val="00D41B42"/>
    <w:rsid w:val="00D45371"/>
    <w:rsid w:val="00D54A24"/>
    <w:rsid w:val="00D57F51"/>
    <w:rsid w:val="00D61C93"/>
    <w:rsid w:val="00D622F5"/>
    <w:rsid w:val="00D91400"/>
    <w:rsid w:val="00D965E7"/>
    <w:rsid w:val="00DA068A"/>
    <w:rsid w:val="00DA594E"/>
    <w:rsid w:val="00DB1BBA"/>
    <w:rsid w:val="00DC1329"/>
    <w:rsid w:val="00DC24EB"/>
    <w:rsid w:val="00DC2B87"/>
    <w:rsid w:val="00DC4072"/>
    <w:rsid w:val="00DC50C0"/>
    <w:rsid w:val="00DC6862"/>
    <w:rsid w:val="00DD0CA8"/>
    <w:rsid w:val="00DD6B5F"/>
    <w:rsid w:val="00DE3338"/>
    <w:rsid w:val="00DE3D68"/>
    <w:rsid w:val="00DE513F"/>
    <w:rsid w:val="00DF19A4"/>
    <w:rsid w:val="00DF3253"/>
    <w:rsid w:val="00DF51DA"/>
    <w:rsid w:val="00E0092C"/>
    <w:rsid w:val="00E01D2D"/>
    <w:rsid w:val="00E10AE4"/>
    <w:rsid w:val="00E1466F"/>
    <w:rsid w:val="00E15FB7"/>
    <w:rsid w:val="00E21D47"/>
    <w:rsid w:val="00E340F9"/>
    <w:rsid w:val="00E371D0"/>
    <w:rsid w:val="00E37230"/>
    <w:rsid w:val="00E37EAD"/>
    <w:rsid w:val="00E40841"/>
    <w:rsid w:val="00E425EC"/>
    <w:rsid w:val="00E50000"/>
    <w:rsid w:val="00E51BC0"/>
    <w:rsid w:val="00E553B3"/>
    <w:rsid w:val="00E60CFE"/>
    <w:rsid w:val="00E63085"/>
    <w:rsid w:val="00E72F16"/>
    <w:rsid w:val="00E7396D"/>
    <w:rsid w:val="00E7744C"/>
    <w:rsid w:val="00E87311"/>
    <w:rsid w:val="00E93B20"/>
    <w:rsid w:val="00E947B2"/>
    <w:rsid w:val="00EB6385"/>
    <w:rsid w:val="00EC287D"/>
    <w:rsid w:val="00ED4A10"/>
    <w:rsid w:val="00ED618D"/>
    <w:rsid w:val="00EE2FAA"/>
    <w:rsid w:val="00EE6C72"/>
    <w:rsid w:val="00EF0036"/>
    <w:rsid w:val="00EF2014"/>
    <w:rsid w:val="00EF770E"/>
    <w:rsid w:val="00F002B0"/>
    <w:rsid w:val="00F10B5E"/>
    <w:rsid w:val="00F121F1"/>
    <w:rsid w:val="00F253A9"/>
    <w:rsid w:val="00F25C0F"/>
    <w:rsid w:val="00F302F1"/>
    <w:rsid w:val="00F35D57"/>
    <w:rsid w:val="00F5054A"/>
    <w:rsid w:val="00F50C25"/>
    <w:rsid w:val="00F549B1"/>
    <w:rsid w:val="00F554BF"/>
    <w:rsid w:val="00F57313"/>
    <w:rsid w:val="00F635B1"/>
    <w:rsid w:val="00F72C5A"/>
    <w:rsid w:val="00F84DFE"/>
    <w:rsid w:val="00FA2E00"/>
    <w:rsid w:val="00FB2231"/>
    <w:rsid w:val="00FB7A7D"/>
    <w:rsid w:val="00FC55BD"/>
    <w:rsid w:val="00FD206F"/>
    <w:rsid w:val="00FD3E3C"/>
    <w:rsid w:val="00FE714B"/>
    <w:rsid w:val="00FF2F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C32A5"/>
  <w15:docId w15:val="{380B072C-7AED-45DB-ACA8-6085F54A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E4"/>
    <w:pPr>
      <w:spacing w:before="120" w:after="0" w:line="360" w:lineRule="auto"/>
    </w:pPr>
    <w:rPr>
      <w:rFonts w:ascii="Arial" w:eastAsia="SimSun" w:hAnsi="Arial" w:cs="Times New Roman"/>
      <w:sz w:val="20"/>
      <w:szCs w:val="20"/>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56E4"/>
    <w:pPr>
      <w:tabs>
        <w:tab w:val="right" w:pos="8400"/>
        <w:tab w:val="right" w:pos="8787"/>
      </w:tabs>
      <w:spacing w:before="0" w:line="180" w:lineRule="atLeast"/>
      <w:ind w:left="-851"/>
    </w:pPr>
    <w:rPr>
      <w:rFonts w:cs="Arial"/>
      <w:sz w:val="14"/>
      <w:szCs w:val="14"/>
    </w:rPr>
  </w:style>
  <w:style w:type="character" w:customStyle="1" w:styleId="FooterChar">
    <w:name w:val="Footer Char"/>
    <w:basedOn w:val="DefaultParagraphFont"/>
    <w:link w:val="Footer"/>
    <w:rsid w:val="004556E4"/>
    <w:rPr>
      <w:rFonts w:ascii="Arial" w:eastAsia="SimSun" w:hAnsi="Arial" w:cs="Arial"/>
      <w:sz w:val="14"/>
      <w:szCs w:val="14"/>
      <w:lang w:val="en-AU" w:eastAsia="zh-CN"/>
    </w:rPr>
  </w:style>
  <w:style w:type="paragraph" w:styleId="Header">
    <w:name w:val="header"/>
    <w:basedOn w:val="Normal"/>
    <w:link w:val="HeaderChar"/>
    <w:rsid w:val="004556E4"/>
    <w:pPr>
      <w:spacing w:before="0" w:line="180" w:lineRule="atLeast"/>
      <w:ind w:left="-850"/>
      <w:jc w:val="right"/>
    </w:pPr>
    <w:rPr>
      <w:rFonts w:cs="Arial"/>
      <w:sz w:val="14"/>
    </w:rPr>
  </w:style>
  <w:style w:type="character" w:customStyle="1" w:styleId="HeaderChar">
    <w:name w:val="Header Char"/>
    <w:basedOn w:val="DefaultParagraphFont"/>
    <w:link w:val="Header"/>
    <w:rsid w:val="004556E4"/>
    <w:rPr>
      <w:rFonts w:ascii="Arial" w:eastAsia="SimSun" w:hAnsi="Arial" w:cs="Arial"/>
      <w:sz w:val="14"/>
      <w:szCs w:val="20"/>
      <w:lang w:val="en-AU" w:eastAsia="zh-CN"/>
    </w:rPr>
  </w:style>
  <w:style w:type="paragraph" w:customStyle="1" w:styleId="Level11">
    <w:name w:val="Level 1.1"/>
    <w:basedOn w:val="Normal"/>
    <w:next w:val="Normal"/>
    <w:rsid w:val="004556E4"/>
    <w:pPr>
      <w:numPr>
        <w:ilvl w:val="1"/>
        <w:numId w:val="1"/>
      </w:numPr>
      <w:outlineLvl w:val="2"/>
    </w:pPr>
    <w:rPr>
      <w:rFonts w:cs="Arial"/>
      <w:b/>
    </w:rPr>
  </w:style>
  <w:style w:type="paragraph" w:customStyle="1" w:styleId="Level1">
    <w:name w:val="Level 1."/>
    <w:basedOn w:val="Normal"/>
    <w:next w:val="Normal"/>
    <w:rsid w:val="004556E4"/>
    <w:pPr>
      <w:numPr>
        <w:numId w:val="1"/>
      </w:numPr>
      <w:pBdr>
        <w:bottom w:val="single" w:sz="4" w:space="6" w:color="auto"/>
      </w:pBdr>
      <w:outlineLvl w:val="1"/>
    </w:pPr>
    <w:rPr>
      <w:rFonts w:cs="Arial"/>
      <w:b/>
    </w:rPr>
  </w:style>
  <w:style w:type="paragraph" w:customStyle="1" w:styleId="Levela">
    <w:name w:val="Level (a)"/>
    <w:basedOn w:val="Normal"/>
    <w:next w:val="Normal"/>
    <w:rsid w:val="004556E4"/>
    <w:pPr>
      <w:numPr>
        <w:ilvl w:val="2"/>
        <w:numId w:val="1"/>
      </w:numPr>
      <w:outlineLvl w:val="3"/>
    </w:pPr>
    <w:rPr>
      <w:rFonts w:cs="Arial"/>
    </w:rPr>
  </w:style>
  <w:style w:type="paragraph" w:customStyle="1" w:styleId="Leveli">
    <w:name w:val="Level (i)"/>
    <w:basedOn w:val="Normal"/>
    <w:next w:val="Normal"/>
    <w:rsid w:val="004556E4"/>
    <w:pPr>
      <w:numPr>
        <w:ilvl w:val="3"/>
        <w:numId w:val="1"/>
      </w:numPr>
      <w:outlineLvl w:val="4"/>
    </w:pPr>
    <w:rPr>
      <w:rFonts w:cs="Arial"/>
    </w:rPr>
  </w:style>
  <w:style w:type="paragraph" w:customStyle="1" w:styleId="LevelA0">
    <w:name w:val="Level(A)"/>
    <w:basedOn w:val="Normal"/>
    <w:next w:val="Normal"/>
    <w:rsid w:val="004556E4"/>
    <w:pPr>
      <w:numPr>
        <w:ilvl w:val="4"/>
        <w:numId w:val="1"/>
      </w:numPr>
      <w:outlineLvl w:val="5"/>
    </w:pPr>
    <w:rPr>
      <w:rFonts w:cs="Arial"/>
    </w:rPr>
  </w:style>
  <w:style w:type="paragraph" w:customStyle="1" w:styleId="LevelI0">
    <w:name w:val="Level(I)"/>
    <w:basedOn w:val="Normal"/>
    <w:next w:val="Normal"/>
    <w:rsid w:val="004556E4"/>
    <w:pPr>
      <w:numPr>
        <w:ilvl w:val="5"/>
        <w:numId w:val="1"/>
      </w:numPr>
      <w:outlineLvl w:val="6"/>
    </w:pPr>
    <w:rPr>
      <w:rFonts w:cs="Arial"/>
    </w:rPr>
  </w:style>
  <w:style w:type="paragraph" w:customStyle="1" w:styleId="HeaderLine">
    <w:name w:val="HeaderLine"/>
    <w:basedOn w:val="Header"/>
    <w:next w:val="Header"/>
    <w:rsid w:val="004556E4"/>
    <w:pPr>
      <w:pBdr>
        <w:bottom w:val="single" w:sz="8" w:space="0" w:color="auto"/>
      </w:pBdr>
      <w:spacing w:line="240" w:lineRule="auto"/>
      <w:ind w:left="-851" w:right="28"/>
    </w:pPr>
    <w:rPr>
      <w:sz w:val="6"/>
    </w:rPr>
  </w:style>
  <w:style w:type="paragraph" w:customStyle="1" w:styleId="FooterLine">
    <w:name w:val="FooterLine"/>
    <w:basedOn w:val="Footer"/>
    <w:next w:val="Footer"/>
    <w:rsid w:val="004556E4"/>
    <w:pPr>
      <w:pBdr>
        <w:top w:val="single" w:sz="8" w:space="0" w:color="auto"/>
      </w:pBdr>
      <w:spacing w:line="240" w:lineRule="auto"/>
      <w:ind w:right="28"/>
    </w:pPr>
    <w:rPr>
      <w:sz w:val="6"/>
    </w:rPr>
  </w:style>
  <w:style w:type="paragraph" w:styleId="BalloonText">
    <w:name w:val="Balloon Text"/>
    <w:basedOn w:val="Normal"/>
    <w:link w:val="BalloonTextChar"/>
    <w:uiPriority w:val="99"/>
    <w:semiHidden/>
    <w:unhideWhenUsed/>
    <w:rsid w:val="008778D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8D8"/>
    <w:rPr>
      <w:rFonts w:ascii="Tahoma" w:eastAsia="SimSun" w:hAnsi="Tahoma" w:cs="Tahoma"/>
      <w:sz w:val="16"/>
      <w:szCs w:val="16"/>
      <w:lang w:val="en-AU" w:eastAsia="zh-CN"/>
    </w:rPr>
  </w:style>
  <w:style w:type="character" w:styleId="CommentReference">
    <w:name w:val="annotation reference"/>
    <w:basedOn w:val="DefaultParagraphFont"/>
    <w:uiPriority w:val="99"/>
    <w:semiHidden/>
    <w:unhideWhenUsed/>
    <w:rsid w:val="008778D8"/>
    <w:rPr>
      <w:sz w:val="16"/>
      <w:szCs w:val="16"/>
    </w:rPr>
  </w:style>
  <w:style w:type="paragraph" w:styleId="CommentText">
    <w:name w:val="annotation text"/>
    <w:basedOn w:val="Normal"/>
    <w:link w:val="CommentTextChar"/>
    <w:uiPriority w:val="99"/>
    <w:unhideWhenUsed/>
    <w:rsid w:val="008778D8"/>
    <w:pPr>
      <w:spacing w:line="240" w:lineRule="auto"/>
    </w:pPr>
  </w:style>
  <w:style w:type="character" w:customStyle="1" w:styleId="CommentTextChar">
    <w:name w:val="Comment Text Char"/>
    <w:basedOn w:val="DefaultParagraphFont"/>
    <w:link w:val="CommentText"/>
    <w:uiPriority w:val="99"/>
    <w:rsid w:val="008778D8"/>
    <w:rPr>
      <w:rFonts w:ascii="Arial" w:eastAsia="SimSun" w:hAnsi="Arial" w:cs="Times New Roman"/>
      <w:sz w:val="20"/>
      <w:szCs w:val="20"/>
      <w:lang w:val="en-AU" w:eastAsia="zh-CN"/>
    </w:rPr>
  </w:style>
  <w:style w:type="paragraph" w:styleId="CommentSubject">
    <w:name w:val="annotation subject"/>
    <w:basedOn w:val="CommentText"/>
    <w:next w:val="CommentText"/>
    <w:link w:val="CommentSubjectChar"/>
    <w:uiPriority w:val="99"/>
    <w:semiHidden/>
    <w:unhideWhenUsed/>
    <w:rsid w:val="008778D8"/>
    <w:rPr>
      <w:b/>
      <w:bCs/>
    </w:rPr>
  </w:style>
  <w:style w:type="character" w:customStyle="1" w:styleId="CommentSubjectChar">
    <w:name w:val="Comment Subject Char"/>
    <w:basedOn w:val="CommentTextChar"/>
    <w:link w:val="CommentSubject"/>
    <w:uiPriority w:val="99"/>
    <w:semiHidden/>
    <w:rsid w:val="008778D8"/>
    <w:rPr>
      <w:rFonts w:ascii="Arial" w:eastAsia="SimSun" w:hAnsi="Arial" w:cs="Times New Roman"/>
      <w:b/>
      <w:bCs/>
      <w:sz w:val="20"/>
      <w:szCs w:val="20"/>
      <w:lang w:val="en-AU" w:eastAsia="zh-CN"/>
    </w:rPr>
  </w:style>
  <w:style w:type="character" w:styleId="Hyperlink">
    <w:name w:val="Hyperlink"/>
    <w:basedOn w:val="DefaultParagraphFont"/>
    <w:unhideWhenUsed/>
    <w:rsid w:val="003F1F35"/>
    <w:rPr>
      <w:color w:val="0000FF" w:themeColor="hyperlink"/>
      <w:u w:val="single"/>
    </w:rPr>
  </w:style>
  <w:style w:type="character" w:styleId="UnresolvedMention">
    <w:name w:val="Unresolved Mention"/>
    <w:basedOn w:val="DefaultParagraphFont"/>
    <w:uiPriority w:val="99"/>
    <w:semiHidden/>
    <w:unhideWhenUsed/>
    <w:rsid w:val="00543CC0"/>
    <w:rPr>
      <w:color w:val="605E5C"/>
      <w:shd w:val="clear" w:color="auto" w:fill="E1DFDD"/>
    </w:rPr>
  </w:style>
  <w:style w:type="paragraph" w:styleId="ListParagraph">
    <w:name w:val="List Paragraph"/>
    <w:basedOn w:val="Normal"/>
    <w:uiPriority w:val="34"/>
    <w:qFormat/>
    <w:rsid w:val="00543CC0"/>
    <w:pPr>
      <w:ind w:left="720"/>
      <w:contextualSpacing/>
    </w:pPr>
  </w:style>
  <w:style w:type="paragraph" w:styleId="NoSpacing">
    <w:name w:val="No Spacing"/>
    <w:uiPriority w:val="1"/>
    <w:qFormat/>
    <w:rsid w:val="00D10EBF"/>
    <w:pPr>
      <w:spacing w:after="0" w:line="240" w:lineRule="auto"/>
    </w:pPr>
    <w:rPr>
      <w:rFonts w:ascii="Arial" w:eastAsia="Times New Roman" w:hAnsi="Arial" w:cs="Times New Roman"/>
      <w:szCs w:val="24"/>
      <w:lang w:val="en-AU" w:eastAsia="en-AU"/>
    </w:rPr>
  </w:style>
  <w:style w:type="paragraph" w:styleId="Revision">
    <w:name w:val="Revision"/>
    <w:hidden/>
    <w:uiPriority w:val="99"/>
    <w:semiHidden/>
    <w:rsid w:val="004464C9"/>
    <w:pPr>
      <w:spacing w:after="0" w:line="240" w:lineRule="auto"/>
    </w:pPr>
    <w:rPr>
      <w:rFonts w:ascii="Arial" w:eastAsia="SimSun" w:hAnsi="Arial" w:cs="Times New Roman"/>
      <w:sz w:val="20"/>
      <w:szCs w:val="20"/>
      <w:lang w:val="en-AU" w:eastAsia="zh-CN"/>
    </w:rPr>
  </w:style>
  <w:style w:type="paragraph" w:customStyle="1" w:styleId="TableParagraph">
    <w:name w:val="Table Paragraph"/>
    <w:basedOn w:val="Normal"/>
    <w:uiPriority w:val="1"/>
    <w:qFormat/>
    <w:rsid w:val="00AE4933"/>
    <w:pPr>
      <w:widowControl w:val="0"/>
      <w:autoSpaceDE w:val="0"/>
      <w:autoSpaceDN w:val="0"/>
      <w:spacing w:before="0" w:line="240" w:lineRule="auto"/>
      <w:ind w:left="105"/>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privacy@melbournestars.com.au" TargetMode="External"/><Relationship Id="rId7" Type="http://schemas.openxmlformats.org/officeDocument/2006/relationships/styles" Target="styles.xml"/><Relationship Id="rId12" Type="http://schemas.openxmlformats.org/officeDocument/2006/relationships/hyperlink" Target="https://melbournestarshome.komo.sit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melbournestars.com.au/priva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melbournestars.com.au/terms-and-condi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ivacy@melbournestar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TaxCatchAll xmlns="31d6aa05-d803-4069-b2df-0784958e4c06" xsi:nil="true"/>
    <lcf76f155ced4ddcb4097134ff3c332f xmlns="841e1d9d-33ed-4fa3-8089-01494aefea28">
      <Terms xmlns="http://schemas.microsoft.com/office/infopath/2007/PartnerControls"/>
    </lcf76f155ced4ddcb4097134ff3c332f>
  </documentManagement>
</p:properties>
</file>

<file path=customXml/item4.xml><?xml version="1.0" encoding="utf-8"?>
<properties xmlns="http://www.imanage.com/work/xmlschema">
  <documentid>AUMATTERS!1302303222.1</documentid>
  <senderid>121392</senderid>
  <senderemail>JESSIE.BUCHAN@DLAPIPER.COM</senderemail>
  <lastmodified>2025-12-23T11:45:00.0000000+11:00</lastmodified>
  <database>AUMATTERS</database>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368EBF3E5097E4BB9BA7E35E0F3793C" ma:contentTypeVersion="14" ma:contentTypeDescription="Create a new document." ma:contentTypeScope="" ma:versionID="5407c6f6a528186fbe5aa28db909ba04">
  <xsd:schema xmlns:xsd="http://www.w3.org/2001/XMLSchema" xmlns:xs="http://www.w3.org/2001/XMLSchema" xmlns:p="http://schemas.microsoft.com/office/2006/metadata/properties" xmlns:ns2="841e1d9d-33ed-4fa3-8089-01494aefea28" xmlns:ns3="31d6aa05-d803-4069-b2df-0784958e4c06" targetNamespace="http://schemas.microsoft.com/office/2006/metadata/properties" ma:root="true" ma:fieldsID="a11ebd59b5ce256a55ffda240a1bc5d8" ns2:_="" ns3:_="">
    <xsd:import namespace="841e1d9d-33ed-4fa3-8089-01494aefea28"/>
    <xsd:import namespace="31d6aa05-d803-4069-b2df-0784958e4c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e1d9d-33ed-4fa3-8089-01494aefe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f13ac1-0352-42fc-9363-0bf9f1a17b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d6aa05-d803-4069-b2df-0784958e4c0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4f40514-9208-4efc-9aec-48110ef406a2}" ma:internalName="TaxCatchAll" ma:showField="CatchAllData" ma:web="31d6aa05-d803-4069-b2df-0784958e4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87AE8-34A2-42A3-9CDD-EBD1B2427D8C}">
  <ds:schemaRefs>
    <ds:schemaRef ds:uri="http://schemas.microsoft.com/sharepoint/v3/contenttype/forms"/>
  </ds:schemaRefs>
</ds:datastoreItem>
</file>

<file path=customXml/itemProps2.xml><?xml version="1.0" encoding="utf-8"?>
<ds:datastoreItem xmlns:ds="http://schemas.openxmlformats.org/officeDocument/2006/customXml" ds:itemID="{1D0F0D79-6F38-4340-BB37-E15A2A532FC7}">
  <ds:schemaRefs>
    <ds:schemaRef ds:uri="http://schemas.openxmlformats.org/officeDocument/2006/bibliography"/>
  </ds:schemaRefs>
</ds:datastoreItem>
</file>

<file path=customXml/itemProps3.xml><?xml version="1.0" encoding="utf-8"?>
<ds:datastoreItem xmlns:ds="http://schemas.openxmlformats.org/officeDocument/2006/customXml" ds:itemID="{79E6E77E-A456-459D-AFE2-1AEF908524E1}">
  <ds:schemaRefs>
    <ds:schemaRef ds:uri="http://schemas.microsoft.com/office/2006/metadata/properties"/>
    <ds:schemaRef ds:uri="31d6aa05-d803-4069-b2df-0784958e4c06"/>
    <ds:schemaRef ds:uri="841e1d9d-33ed-4fa3-8089-01494aefea28"/>
    <ds:schemaRef ds:uri="http://schemas.microsoft.com/office/infopath/2007/PartnerControls"/>
  </ds:schemaRefs>
</ds:datastoreItem>
</file>

<file path=customXml/itemProps4.xml><?xml version="1.0" encoding="utf-8"?>
<ds:datastoreItem xmlns:ds="http://schemas.openxmlformats.org/officeDocument/2006/customXml" ds:itemID="{D2C90CAD-8C21-4B20-AA93-66D079326DB0}">
  <ds:schemaRefs>
    <ds:schemaRef ds:uri="http://www.imanage.com/work/xmlschema"/>
  </ds:schemaRefs>
</ds:datastoreItem>
</file>

<file path=customXml/itemProps5.xml><?xml version="1.0" encoding="utf-8"?>
<ds:datastoreItem xmlns:ds="http://schemas.openxmlformats.org/officeDocument/2006/customXml" ds:itemID="{AF3D4C83-1333-4217-B80D-1C36C08DD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e1d9d-33ed-4fa3-8089-01494aefea28"/>
    <ds:schemaRef ds:uri="31d6aa05-d803-4069-b2df-0784958e4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7455cc-c3fd-431b-a5a4-e56147c2e9db}" enabled="0" method="" siteId="{387455cc-c3fd-431b-a5a4-e56147c2e9db}" removed="1"/>
</clbl:labelList>
</file>

<file path=docProps/app.xml><?xml version="1.0" encoding="utf-8"?>
<Properties xmlns="http://schemas.openxmlformats.org/officeDocument/2006/extended-properties" xmlns:vt="http://schemas.openxmlformats.org/officeDocument/2006/docPropsVTypes">
  <Template>Normal</Template>
  <TotalTime>84</TotalTime>
  <Pages>6</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17493</CharactersWithSpaces>
  <SharedDoc>false</SharedDoc>
  <HLinks>
    <vt:vector size="30" baseType="variant">
      <vt:variant>
        <vt:i4>393343</vt:i4>
      </vt:variant>
      <vt:variant>
        <vt:i4>12</vt:i4>
      </vt:variant>
      <vt:variant>
        <vt:i4>0</vt:i4>
      </vt:variant>
      <vt:variant>
        <vt:i4>5</vt:i4>
      </vt:variant>
      <vt:variant>
        <vt:lpwstr>mailto:privacy@melbournestars.com.au</vt:lpwstr>
      </vt:variant>
      <vt:variant>
        <vt:lpwstr/>
      </vt:variant>
      <vt:variant>
        <vt:i4>393343</vt:i4>
      </vt:variant>
      <vt:variant>
        <vt:i4>9</vt:i4>
      </vt:variant>
      <vt:variant>
        <vt:i4>0</vt:i4>
      </vt:variant>
      <vt:variant>
        <vt:i4>5</vt:i4>
      </vt:variant>
      <vt:variant>
        <vt:lpwstr>mailto:privacy@melbournestars.com.au</vt:lpwstr>
      </vt:variant>
      <vt:variant>
        <vt:lpwstr/>
      </vt:variant>
      <vt:variant>
        <vt:i4>5177354</vt:i4>
      </vt:variant>
      <vt:variant>
        <vt:i4>6</vt:i4>
      </vt:variant>
      <vt:variant>
        <vt:i4>0</vt:i4>
      </vt:variant>
      <vt:variant>
        <vt:i4>5</vt:i4>
      </vt:variant>
      <vt:variant>
        <vt:lpwstr>http://www.melbournestars.com.au/privacy</vt:lpwstr>
      </vt:variant>
      <vt:variant>
        <vt:lpwstr/>
      </vt:variant>
      <vt:variant>
        <vt:i4>7340086</vt:i4>
      </vt:variant>
      <vt:variant>
        <vt:i4>3</vt:i4>
      </vt:variant>
      <vt:variant>
        <vt:i4>0</vt:i4>
      </vt:variant>
      <vt:variant>
        <vt:i4>5</vt:i4>
      </vt:variant>
      <vt:variant>
        <vt:lpwstr>https://www.melbournestars.com.au/terms-and-conditions?</vt:lpwstr>
      </vt:variant>
      <vt:variant>
        <vt:lpwstr/>
      </vt:variant>
      <vt:variant>
        <vt:i4>4325395</vt:i4>
      </vt:variant>
      <vt:variant>
        <vt:i4>0</vt:i4>
      </vt:variant>
      <vt:variant>
        <vt:i4>0</vt:i4>
      </vt:variant>
      <vt:variant>
        <vt:i4>5</vt:i4>
      </vt:variant>
      <vt:variant>
        <vt:lpwstr>https://melbournestarshome.komo.site/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Yale and Naomi</dc:creator>
  <cp:keywords/>
  <cp:lastModifiedBy>Sarah Pike</cp:lastModifiedBy>
  <cp:revision>17</cp:revision>
  <cp:lastPrinted>2014-10-16T23:42:00Z</cp:lastPrinted>
  <dcterms:created xsi:type="dcterms:W3CDTF">2025-12-22T23:36:00Z</dcterms:created>
  <dcterms:modified xsi:type="dcterms:W3CDTF">2026-01-05T23:01:00Z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0x0101005368EBF3E5097E4BB9BA7E35E0F3793C</vt:lpwstr>
  </property>
  <property fmtid="{D5CDD505-2E9C-101B-9397-08002B2CF9AE}" pid="3" name="Order">
    <vt:r8>1765800</vt:r8>
  </property>
  <property fmtid="{D5CDD505-2E9C-101B-9397-08002B2CF9AE}" pid="4" name="_ExtendedDescription">
    <vt:lpwstr/>
  </property>
  <property fmtid="{D5CDD505-2E9C-101B-9397-08002B2CF9AE}" pid="5" name="MediaServiceImageTags">
    <vt:lpwstr/>
  </property>
  <property fmtid="{D5CDD505-2E9C-101B-9397-08002B2CF9AE}" pid="6" name="Plato EditorId">
    <vt:lpwstr>30088f1f-858b-41e8-abf9-88073cbe638c</vt:lpwstr>
  </property>
</Properties>
</file>